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28F9" w14:textId="77777777" w:rsidR="00645FAB" w:rsidRPr="008D673C" w:rsidRDefault="00000000" w:rsidP="007D35C9">
      <w:pPr>
        <w:widowControl/>
        <w:spacing w:line="360" w:lineRule="auto"/>
        <w:jc w:val="center"/>
        <w:rPr>
          <w:rFonts w:ascii="CESI小标宋-GB18030" w:eastAsia="CESI小标宋-GB18030" w:hAnsi="CESI小标宋-GB18030" w:cs="CESI小标宋-GB18030" w:hint="eastAsia"/>
          <w:color w:val="333333"/>
          <w:sz w:val="36"/>
          <w:szCs w:val="36"/>
          <w:shd w:val="clear" w:color="auto" w:fill="FFFFFF"/>
        </w:rPr>
      </w:pPr>
      <w:r w:rsidRPr="008D673C">
        <w:rPr>
          <w:rFonts w:ascii="方正小标宋简体" w:eastAsia="方正小标宋简体" w:hAnsi="方正小标宋简体" w:cs="方正小标宋简体" w:hint="eastAsia"/>
          <w:color w:val="333333"/>
          <w:sz w:val="36"/>
          <w:szCs w:val="36"/>
          <w:shd w:val="clear" w:color="auto" w:fill="FFFFFF"/>
        </w:rPr>
        <w:t>海南自由贸易港国际数据中心发展规定</w:t>
      </w:r>
    </w:p>
    <w:p w14:paraId="459B0E3A" w14:textId="77777777" w:rsidR="008D673C" w:rsidRPr="007D35C9" w:rsidRDefault="008D673C" w:rsidP="007D35C9">
      <w:pPr>
        <w:spacing w:line="360" w:lineRule="auto"/>
        <w:jc w:val="center"/>
        <w:rPr>
          <w:rFonts w:eastAsia="宋体" w:cs="宋体"/>
          <w:sz w:val="36"/>
          <w:szCs w:val="36"/>
        </w:rPr>
      </w:pPr>
      <w:r w:rsidRPr="007D35C9">
        <w:rPr>
          <w:rFonts w:eastAsia="宋体" w:cs="宋体"/>
          <w:b/>
          <w:bCs/>
          <w:sz w:val="36"/>
          <w:szCs w:val="36"/>
        </w:rPr>
        <w:t>Provisions</w:t>
      </w:r>
      <w:r w:rsidRPr="007D35C9">
        <w:rPr>
          <w:rFonts w:eastAsia="宋体" w:cs="宋体" w:hint="eastAsia"/>
          <w:b/>
          <w:bCs/>
          <w:sz w:val="36"/>
          <w:szCs w:val="36"/>
        </w:rPr>
        <w:t xml:space="preserve"> </w:t>
      </w:r>
      <w:r w:rsidRPr="007D35C9">
        <w:rPr>
          <w:rFonts w:eastAsia="宋体" w:cs="宋体"/>
          <w:b/>
          <w:bCs/>
          <w:sz w:val="36"/>
          <w:szCs w:val="36"/>
        </w:rPr>
        <w:t xml:space="preserve">on </w:t>
      </w:r>
      <w:r w:rsidRPr="007D35C9">
        <w:rPr>
          <w:rFonts w:eastAsia="宋体" w:cs="宋体" w:hint="eastAsia"/>
          <w:b/>
          <w:bCs/>
          <w:sz w:val="36"/>
          <w:szCs w:val="36"/>
        </w:rPr>
        <w:t xml:space="preserve">the Development of </w:t>
      </w:r>
      <w:r w:rsidRPr="007D35C9">
        <w:rPr>
          <w:rFonts w:eastAsia="宋体" w:cs="宋体"/>
          <w:b/>
          <w:bCs/>
          <w:sz w:val="36"/>
          <w:szCs w:val="36"/>
        </w:rPr>
        <w:t xml:space="preserve">International Data </w:t>
      </w:r>
      <w:r w:rsidRPr="007D35C9">
        <w:rPr>
          <w:rFonts w:eastAsia="宋体" w:cs="宋体" w:hint="eastAsia"/>
          <w:b/>
          <w:bCs/>
          <w:sz w:val="36"/>
          <w:szCs w:val="36"/>
        </w:rPr>
        <w:t>Hubs in the Hainan</w:t>
      </w:r>
      <w:r w:rsidRPr="007D35C9">
        <w:rPr>
          <w:rFonts w:eastAsia="宋体" w:cs="宋体"/>
          <w:b/>
          <w:bCs/>
          <w:sz w:val="36"/>
          <w:szCs w:val="36"/>
        </w:rPr>
        <w:t xml:space="preserve"> Free Trade Port</w:t>
      </w:r>
    </w:p>
    <w:p w14:paraId="07D4C064" w14:textId="77777777" w:rsidR="00645FAB" w:rsidRPr="008D673C" w:rsidRDefault="00000000" w:rsidP="007D35C9">
      <w:pPr>
        <w:widowControl/>
        <w:spacing w:line="360" w:lineRule="auto"/>
        <w:ind w:leftChars="200" w:left="632" w:rightChars="200" w:right="632"/>
        <w:jc w:val="center"/>
        <w:rPr>
          <w:rFonts w:ascii="方正小标宋简体" w:eastAsia="方正小标宋简体" w:cs="楷体_GB2312"/>
          <w:bCs/>
          <w:spacing w:val="6"/>
          <w:szCs w:val="32"/>
          <w:shd w:val="clear" w:color="auto" w:fill="FFFFFF"/>
        </w:rPr>
      </w:pPr>
      <w:r w:rsidRPr="008D673C">
        <w:rPr>
          <w:rFonts w:ascii="方正小标宋简体" w:eastAsia="方正小标宋简体" w:cs="楷体_GB2312" w:hint="eastAsia"/>
          <w:bCs/>
          <w:szCs w:val="32"/>
          <w:shd w:val="clear" w:color="auto" w:fill="FFFFFF"/>
        </w:rPr>
        <w:t>（2024年11月29日海南省第七届人民代表大会常务委员会第十四次会议通过）</w:t>
      </w:r>
    </w:p>
    <w:p w14:paraId="1A677BCD" w14:textId="77777777" w:rsidR="00645FAB" w:rsidRDefault="00000000" w:rsidP="007D35C9">
      <w:pPr>
        <w:spacing w:line="360" w:lineRule="auto"/>
        <w:jc w:val="center"/>
        <w:rPr>
          <w:rFonts w:eastAsia="宋体" w:cs="宋体"/>
          <w:szCs w:val="32"/>
        </w:rPr>
      </w:pPr>
      <w:r>
        <w:rPr>
          <w:rFonts w:eastAsia="宋体" w:cs="宋体"/>
          <w:szCs w:val="32"/>
        </w:rPr>
        <w:t>(Adopted at the 14</w:t>
      </w:r>
      <w:r>
        <w:rPr>
          <w:rFonts w:eastAsia="宋体" w:cs="宋体" w:hint="eastAsia"/>
          <w:szCs w:val="32"/>
          <w:vertAlign w:val="superscript"/>
        </w:rPr>
        <w:t>th</w:t>
      </w:r>
      <w:r>
        <w:rPr>
          <w:rFonts w:eastAsia="宋体" w:cs="宋体"/>
          <w:szCs w:val="32"/>
        </w:rPr>
        <w:t xml:space="preserve"> </w:t>
      </w:r>
      <w:r>
        <w:rPr>
          <w:rFonts w:eastAsia="宋体" w:cs="宋体" w:hint="eastAsia"/>
          <w:szCs w:val="32"/>
        </w:rPr>
        <w:t xml:space="preserve">Session </w:t>
      </w:r>
      <w:r>
        <w:rPr>
          <w:rFonts w:eastAsia="宋体" w:cs="宋体"/>
          <w:szCs w:val="32"/>
        </w:rPr>
        <w:t xml:space="preserve">of the </w:t>
      </w:r>
      <w:r>
        <w:rPr>
          <w:rFonts w:eastAsia="宋体" w:cs="宋体" w:hint="eastAsia"/>
          <w:szCs w:val="32"/>
        </w:rPr>
        <w:t>7</w:t>
      </w:r>
      <w:r>
        <w:rPr>
          <w:rFonts w:eastAsia="宋体" w:cs="宋体" w:hint="eastAsia"/>
          <w:szCs w:val="32"/>
          <w:vertAlign w:val="superscript"/>
        </w:rPr>
        <w:t>th</w:t>
      </w:r>
      <w:r>
        <w:rPr>
          <w:rFonts w:eastAsia="宋体" w:cs="宋体" w:hint="eastAsia"/>
          <w:szCs w:val="32"/>
        </w:rPr>
        <w:t xml:space="preserve"> </w:t>
      </w:r>
      <w:r>
        <w:rPr>
          <w:rFonts w:eastAsia="宋体" w:cs="宋体"/>
          <w:szCs w:val="32"/>
        </w:rPr>
        <w:t>Hainan Provi</w:t>
      </w:r>
      <w:r>
        <w:rPr>
          <w:rFonts w:eastAsia="宋体" w:cs="宋体" w:hint="eastAsia"/>
          <w:szCs w:val="32"/>
        </w:rPr>
        <w:t xml:space="preserve">ncial </w:t>
      </w:r>
      <w:r>
        <w:rPr>
          <w:rFonts w:eastAsia="宋体" w:cs="宋体"/>
          <w:szCs w:val="32"/>
        </w:rPr>
        <w:t>People’s Congress Standing Committee on November 29, 2024)</w:t>
      </w:r>
    </w:p>
    <w:p w14:paraId="19B4EF13" w14:textId="77777777" w:rsidR="00645FAB" w:rsidRDefault="00645FAB">
      <w:pPr>
        <w:rPr>
          <w:rFonts w:eastAsia="宋体" w:cs="宋体"/>
          <w:szCs w:val="32"/>
        </w:rPr>
      </w:pPr>
    </w:p>
    <w:p w14:paraId="03D3F75D" w14:textId="77777777" w:rsidR="00645FAB" w:rsidRDefault="00000000" w:rsidP="008D673C">
      <w:pPr>
        <w:spacing w:line="590" w:lineRule="exact"/>
        <w:ind w:firstLineChars="200" w:firstLine="632"/>
        <w:rPr>
          <w:rFonts w:cs="仿宋_GB2312"/>
          <w:szCs w:val="32"/>
        </w:rPr>
      </w:pPr>
      <w:r>
        <w:rPr>
          <w:rFonts w:eastAsia="黑体" w:cs="黑体" w:hint="eastAsia"/>
          <w:szCs w:val="32"/>
        </w:rPr>
        <w:t>第一条</w:t>
      </w:r>
      <w:r>
        <w:rPr>
          <w:rFonts w:cs="仿宋_GB2312" w:hint="eastAsia"/>
          <w:szCs w:val="32"/>
        </w:rPr>
        <w:t xml:space="preserve">　为了促进海南自由贸易港国际数据中心发展和数据跨境安全有序流动，根据《中华人民共和国海南自由贸易港法》、《中华人民共和国网络安全法》、《中华人民共和国数据安全法》、《中华人民共和国个人信息保护法》等法律、法规，结合海南自由贸易港实际，制定本规定。</w:t>
      </w:r>
    </w:p>
    <w:p w14:paraId="1C76E347" w14:textId="77777777" w:rsidR="00645FAB" w:rsidRDefault="00000000" w:rsidP="008D673C">
      <w:pPr>
        <w:spacing w:line="590" w:lineRule="exact"/>
        <w:ind w:firstLineChars="200" w:firstLine="634"/>
        <w:rPr>
          <w:rFonts w:cs="仿宋_GB2312"/>
          <w:i/>
          <w:iCs/>
          <w:szCs w:val="32"/>
        </w:rPr>
      </w:pPr>
      <w:r>
        <w:rPr>
          <w:rFonts w:cs="仿宋_GB2312" w:hint="eastAsia"/>
          <w:b/>
          <w:bCs/>
          <w:szCs w:val="32"/>
        </w:rPr>
        <w:t>Section 1</w:t>
      </w:r>
      <w:r>
        <w:rPr>
          <w:rFonts w:cs="仿宋_GB2312" w:hint="eastAsia"/>
          <w:szCs w:val="32"/>
        </w:rPr>
        <w:t xml:space="preserve"> </w:t>
      </w:r>
      <w:r>
        <w:rPr>
          <w:rFonts w:cs="仿宋_GB2312"/>
          <w:szCs w:val="32"/>
        </w:rPr>
        <w:t xml:space="preserve">The </w:t>
      </w:r>
      <w:r>
        <w:rPr>
          <w:rFonts w:cs="仿宋_GB2312" w:hint="eastAsia"/>
          <w:i/>
          <w:iCs/>
          <w:szCs w:val="32"/>
        </w:rPr>
        <w:t>Provisions on the Development of International Data Hubs in the Hainan Free Trade Port</w:t>
      </w:r>
      <w:r>
        <w:rPr>
          <w:rFonts w:cs="仿宋_GB2312" w:hint="eastAsia"/>
          <w:szCs w:val="32"/>
        </w:rPr>
        <w:t xml:space="preserve"> (these Provisions) </w:t>
      </w:r>
      <w:r>
        <w:rPr>
          <w:rFonts w:cs="仿宋_GB2312"/>
          <w:szCs w:val="32"/>
        </w:rPr>
        <w:t xml:space="preserve">are </w:t>
      </w:r>
      <w:r>
        <w:rPr>
          <w:rFonts w:cs="仿宋_GB2312" w:hint="eastAsia"/>
          <w:szCs w:val="32"/>
        </w:rPr>
        <w:t xml:space="preserve">enacted </w:t>
      </w:r>
      <w:r>
        <w:rPr>
          <w:rFonts w:cs="仿宋_GB2312"/>
          <w:szCs w:val="32"/>
        </w:rPr>
        <w:t xml:space="preserve">to promote the development of international data </w:t>
      </w:r>
      <w:r>
        <w:rPr>
          <w:rFonts w:cs="仿宋_GB2312" w:hint="eastAsia"/>
          <w:szCs w:val="32"/>
        </w:rPr>
        <w:t xml:space="preserve">hubs (hereinafter the IDHs) </w:t>
      </w:r>
      <w:r>
        <w:rPr>
          <w:rFonts w:cs="仿宋_GB2312"/>
          <w:szCs w:val="32"/>
        </w:rPr>
        <w:t xml:space="preserve">and the safe and orderly cross-border flow of data </w:t>
      </w:r>
      <w:r>
        <w:rPr>
          <w:rFonts w:cs="仿宋_GB2312" w:hint="eastAsia"/>
          <w:szCs w:val="32"/>
        </w:rPr>
        <w:t>in the Hainan</w:t>
      </w:r>
      <w:r>
        <w:rPr>
          <w:rFonts w:cs="仿宋_GB2312"/>
          <w:szCs w:val="32"/>
        </w:rPr>
        <w:t xml:space="preserve"> Free Trade Port, in accordance with the</w:t>
      </w:r>
      <w:r>
        <w:rPr>
          <w:rFonts w:cs="仿宋_GB2312"/>
          <w:i/>
          <w:iCs/>
          <w:szCs w:val="32"/>
        </w:rPr>
        <w:t xml:space="preserve"> Hainan Free </w:t>
      </w:r>
      <w:r>
        <w:rPr>
          <w:rFonts w:cs="仿宋_GB2312"/>
          <w:i/>
          <w:iCs/>
          <w:szCs w:val="32"/>
        </w:rPr>
        <w:lastRenderedPageBreak/>
        <w:t>Trade Port</w:t>
      </w:r>
      <w:r>
        <w:rPr>
          <w:rFonts w:cs="仿宋_GB2312"/>
          <w:szCs w:val="32"/>
        </w:rPr>
        <w:t xml:space="preserve"> </w:t>
      </w:r>
      <w:r>
        <w:rPr>
          <w:rFonts w:cs="仿宋_GB2312"/>
          <w:i/>
          <w:iCs/>
          <w:szCs w:val="32"/>
        </w:rPr>
        <w:t>Law of the People’s Republic of China</w:t>
      </w:r>
      <w:r>
        <w:rPr>
          <w:rFonts w:cs="仿宋_GB2312"/>
          <w:szCs w:val="32"/>
        </w:rPr>
        <w:t xml:space="preserve">, </w:t>
      </w:r>
      <w:r>
        <w:rPr>
          <w:rFonts w:cs="仿宋_GB2312" w:hint="eastAsia"/>
          <w:szCs w:val="32"/>
        </w:rPr>
        <w:t xml:space="preserve">the </w:t>
      </w:r>
      <w:r>
        <w:rPr>
          <w:rFonts w:cs="仿宋_GB2312"/>
          <w:i/>
          <w:iCs/>
          <w:szCs w:val="32"/>
        </w:rPr>
        <w:t>Cybersecurity Law of the People’s Republic of China</w:t>
      </w:r>
      <w:r>
        <w:rPr>
          <w:rFonts w:cs="仿宋_GB2312"/>
          <w:szCs w:val="32"/>
        </w:rPr>
        <w:t>,</w:t>
      </w:r>
      <w:r>
        <w:rPr>
          <w:rFonts w:cs="仿宋_GB2312" w:hint="eastAsia"/>
          <w:szCs w:val="32"/>
        </w:rPr>
        <w:t xml:space="preserve"> the </w:t>
      </w:r>
      <w:r>
        <w:rPr>
          <w:rFonts w:cs="仿宋_GB2312"/>
          <w:i/>
          <w:iCs/>
          <w:szCs w:val="32"/>
        </w:rPr>
        <w:t>Data Security Law of the People’s Republic of China</w:t>
      </w:r>
      <w:r>
        <w:rPr>
          <w:rFonts w:cs="仿宋_GB2312"/>
          <w:szCs w:val="32"/>
        </w:rPr>
        <w:t xml:space="preserve">, </w:t>
      </w:r>
      <w:r>
        <w:rPr>
          <w:rFonts w:cs="仿宋_GB2312" w:hint="eastAsia"/>
          <w:szCs w:val="32"/>
        </w:rPr>
        <w:t xml:space="preserve">the </w:t>
      </w:r>
      <w:r>
        <w:rPr>
          <w:rFonts w:cs="仿宋_GB2312"/>
          <w:i/>
          <w:iCs/>
          <w:szCs w:val="32"/>
        </w:rPr>
        <w:t>Personal Information Protection Law of the People’s Republic of China</w:t>
      </w:r>
      <w:r>
        <w:rPr>
          <w:rFonts w:cs="仿宋_GB2312"/>
          <w:szCs w:val="32"/>
        </w:rPr>
        <w:t xml:space="preserve">, and </w:t>
      </w:r>
      <w:bookmarkStart w:id="0" w:name="_Hlk194237678"/>
      <w:r>
        <w:rPr>
          <w:rFonts w:cs="仿宋_GB2312"/>
          <w:szCs w:val="32"/>
        </w:rPr>
        <w:t xml:space="preserve">other </w:t>
      </w:r>
      <w:bookmarkEnd w:id="0"/>
      <w:r>
        <w:rPr>
          <w:rFonts w:cs="仿宋_GB2312" w:hint="eastAsia"/>
          <w:szCs w:val="32"/>
        </w:rPr>
        <w:t xml:space="preserve">applicable </w:t>
      </w:r>
      <w:r>
        <w:rPr>
          <w:rFonts w:cs="仿宋_GB2312"/>
          <w:szCs w:val="32"/>
        </w:rPr>
        <w:t xml:space="preserve">laws and regulations, </w:t>
      </w:r>
      <w:r>
        <w:rPr>
          <w:rFonts w:cs="仿宋_GB2312" w:hint="eastAsia"/>
          <w:szCs w:val="32"/>
        </w:rPr>
        <w:t xml:space="preserve">and </w:t>
      </w:r>
      <w:proofErr w:type="gramStart"/>
      <w:r>
        <w:rPr>
          <w:rFonts w:cs="仿宋_GB2312"/>
          <w:szCs w:val="32"/>
        </w:rPr>
        <w:t xml:space="preserve">in </w:t>
      </w:r>
      <w:r>
        <w:rPr>
          <w:rFonts w:cs="仿宋_GB2312" w:hint="eastAsia"/>
          <w:szCs w:val="32"/>
        </w:rPr>
        <w:t xml:space="preserve">light </w:t>
      </w:r>
      <w:r>
        <w:rPr>
          <w:rFonts w:cs="仿宋_GB2312"/>
          <w:szCs w:val="32"/>
        </w:rPr>
        <w:t>of</w:t>
      </w:r>
      <w:proofErr w:type="gramEnd"/>
      <w:r>
        <w:rPr>
          <w:rFonts w:cs="仿宋_GB2312"/>
          <w:szCs w:val="32"/>
        </w:rPr>
        <w:t xml:space="preserve"> the actual conditions of Hainan Free Trade Port.</w:t>
      </w:r>
    </w:p>
    <w:p w14:paraId="0D8F7E82" w14:textId="77777777" w:rsidR="00645FAB" w:rsidRDefault="00000000" w:rsidP="008D673C">
      <w:pPr>
        <w:spacing w:line="590" w:lineRule="exact"/>
        <w:ind w:firstLineChars="200" w:firstLine="632"/>
        <w:rPr>
          <w:rFonts w:cs="仿宋_GB2312"/>
          <w:szCs w:val="32"/>
        </w:rPr>
      </w:pPr>
      <w:r>
        <w:rPr>
          <w:rFonts w:eastAsia="黑体" w:cs="黑体" w:hint="eastAsia"/>
          <w:szCs w:val="32"/>
        </w:rPr>
        <w:t>第二条</w:t>
      </w:r>
      <w:r>
        <w:rPr>
          <w:rFonts w:cs="仿宋_GB2312" w:hint="eastAsia"/>
          <w:szCs w:val="32"/>
        </w:rPr>
        <w:t xml:space="preserve">　支持境内外企业在海南自由贸易港建设国际数据中心，开展国际数据中心业务。</w:t>
      </w:r>
    </w:p>
    <w:p w14:paraId="3671D5B6" w14:textId="77777777" w:rsidR="00645FAB" w:rsidRDefault="00000000" w:rsidP="008D673C">
      <w:pPr>
        <w:spacing w:line="590" w:lineRule="exact"/>
        <w:ind w:firstLineChars="200" w:firstLine="632"/>
        <w:rPr>
          <w:rFonts w:cs="仿宋_GB2312"/>
          <w:szCs w:val="32"/>
        </w:rPr>
      </w:pPr>
      <w:r>
        <w:rPr>
          <w:rFonts w:cs="仿宋_GB2312" w:hint="eastAsia"/>
          <w:szCs w:val="32"/>
        </w:rPr>
        <w:t>本规定所称国际数据中心业务，是指企业在海南自由贸易港内利用高速便捷的跨境数据专用通道，仅向境外提供的数据存储、加工、交易等国际数据服务。</w:t>
      </w:r>
    </w:p>
    <w:p w14:paraId="434BF6A3" w14:textId="77777777" w:rsidR="00645FAB" w:rsidRDefault="00000000" w:rsidP="008D673C">
      <w:pPr>
        <w:spacing w:line="590" w:lineRule="exact"/>
        <w:ind w:firstLineChars="200" w:firstLine="634"/>
        <w:rPr>
          <w:rFonts w:cs="仿宋_GB2312"/>
          <w:szCs w:val="32"/>
        </w:rPr>
      </w:pPr>
      <w:r>
        <w:rPr>
          <w:rFonts w:cs="仿宋_GB2312" w:hint="eastAsia"/>
          <w:b/>
          <w:bCs/>
          <w:szCs w:val="32"/>
        </w:rPr>
        <w:t>Section 2</w:t>
      </w:r>
      <w:r>
        <w:rPr>
          <w:rFonts w:cs="仿宋_GB2312" w:hint="eastAsia"/>
          <w:szCs w:val="32"/>
        </w:rPr>
        <w:t xml:space="preserve"> D</w:t>
      </w:r>
      <w:r>
        <w:rPr>
          <w:rFonts w:cs="仿宋_GB2312"/>
          <w:szCs w:val="32"/>
        </w:rPr>
        <w:t xml:space="preserve">omestic and </w:t>
      </w:r>
      <w:r>
        <w:rPr>
          <w:rFonts w:cs="仿宋_GB2312" w:hint="eastAsia"/>
          <w:szCs w:val="32"/>
        </w:rPr>
        <w:t xml:space="preserve">overseas </w:t>
      </w:r>
      <w:r>
        <w:rPr>
          <w:rFonts w:cs="仿宋_GB2312"/>
          <w:szCs w:val="32"/>
        </w:rPr>
        <w:t xml:space="preserve">enterprises </w:t>
      </w:r>
      <w:r>
        <w:rPr>
          <w:rFonts w:cs="仿宋_GB2312" w:hint="eastAsia"/>
          <w:szCs w:val="32"/>
        </w:rPr>
        <w:t xml:space="preserve">are supported </w:t>
      </w:r>
      <w:r>
        <w:rPr>
          <w:rFonts w:cs="仿宋_GB2312"/>
          <w:szCs w:val="32"/>
        </w:rPr>
        <w:t xml:space="preserve">to establish </w:t>
      </w:r>
      <w:r>
        <w:rPr>
          <w:rFonts w:cs="仿宋_GB2312" w:hint="eastAsia"/>
          <w:szCs w:val="32"/>
        </w:rPr>
        <w:t xml:space="preserve">the IDHs and </w:t>
      </w:r>
      <w:r>
        <w:rPr>
          <w:rFonts w:cs="仿宋_GB2312"/>
          <w:szCs w:val="32"/>
        </w:rPr>
        <w:t>conduct businesses</w:t>
      </w:r>
      <w:r>
        <w:rPr>
          <w:rFonts w:cs="仿宋_GB2312" w:hint="eastAsia"/>
          <w:szCs w:val="32"/>
        </w:rPr>
        <w:t xml:space="preserve"> thereof in the Hainan</w:t>
      </w:r>
      <w:r>
        <w:rPr>
          <w:rFonts w:cs="仿宋_GB2312"/>
          <w:szCs w:val="32"/>
        </w:rPr>
        <w:t xml:space="preserve"> Free Trade Port.</w:t>
      </w:r>
    </w:p>
    <w:p w14:paraId="0D28BEBD" w14:textId="77777777" w:rsidR="00645FAB" w:rsidRDefault="00000000" w:rsidP="008D673C">
      <w:pPr>
        <w:spacing w:line="590" w:lineRule="exact"/>
        <w:ind w:firstLineChars="200" w:firstLine="632"/>
        <w:rPr>
          <w:rFonts w:cs="仿宋_GB2312"/>
          <w:szCs w:val="32"/>
        </w:rPr>
      </w:pPr>
      <w:r>
        <w:rPr>
          <w:rFonts w:cs="仿宋_GB2312"/>
          <w:szCs w:val="32"/>
        </w:rPr>
        <w:t>“</w:t>
      </w:r>
      <w:r>
        <w:rPr>
          <w:rFonts w:cs="仿宋_GB2312" w:hint="eastAsia"/>
          <w:szCs w:val="32"/>
        </w:rPr>
        <w:t xml:space="preserve">IDH </w:t>
      </w:r>
      <w:r>
        <w:rPr>
          <w:rFonts w:cs="仿宋_GB2312"/>
          <w:szCs w:val="32"/>
        </w:rPr>
        <w:t>business” in these</w:t>
      </w:r>
      <w:r>
        <w:rPr>
          <w:rFonts w:cs="仿宋_GB2312" w:hint="eastAsia"/>
          <w:szCs w:val="32"/>
        </w:rPr>
        <w:t xml:space="preserve"> Provisions</w:t>
      </w:r>
      <w:r>
        <w:rPr>
          <w:rFonts w:cs="仿宋_GB2312"/>
          <w:szCs w:val="32"/>
        </w:rPr>
        <w:t xml:space="preserve"> </w:t>
      </w:r>
      <w:r>
        <w:rPr>
          <w:rFonts w:cs="仿宋_GB2312" w:hint="eastAsia"/>
          <w:szCs w:val="32"/>
        </w:rPr>
        <w:t xml:space="preserve">refers to the services that </w:t>
      </w:r>
      <w:r>
        <w:rPr>
          <w:rFonts w:cs="仿宋_GB2312"/>
          <w:szCs w:val="32"/>
        </w:rPr>
        <w:t xml:space="preserve">enterprises </w:t>
      </w:r>
      <w:r>
        <w:rPr>
          <w:rFonts w:cs="仿宋_GB2312" w:hint="eastAsia"/>
          <w:szCs w:val="32"/>
        </w:rPr>
        <w:t xml:space="preserve">provide with </w:t>
      </w:r>
      <w:r>
        <w:rPr>
          <w:rFonts w:cs="仿宋_GB2312"/>
          <w:szCs w:val="32"/>
        </w:rPr>
        <w:t xml:space="preserve">high-speed and convenient cross-border data </w:t>
      </w:r>
      <w:r>
        <w:rPr>
          <w:rFonts w:cs="仿宋_GB2312" w:hint="eastAsia"/>
          <w:szCs w:val="32"/>
        </w:rPr>
        <w:t xml:space="preserve">specialized </w:t>
      </w:r>
      <w:r>
        <w:rPr>
          <w:rFonts w:cs="仿宋_GB2312"/>
          <w:szCs w:val="32"/>
        </w:rPr>
        <w:t xml:space="preserve">channels </w:t>
      </w:r>
      <w:r>
        <w:rPr>
          <w:rFonts w:cs="仿宋_GB2312" w:hint="eastAsia"/>
          <w:szCs w:val="32"/>
        </w:rPr>
        <w:t>in the Hainan</w:t>
      </w:r>
      <w:r>
        <w:rPr>
          <w:rFonts w:cs="仿宋_GB2312"/>
          <w:szCs w:val="32"/>
        </w:rPr>
        <w:t xml:space="preserve"> Free Trade Port to </w:t>
      </w:r>
      <w:r>
        <w:rPr>
          <w:rFonts w:cs="仿宋_GB2312" w:hint="eastAsia"/>
          <w:szCs w:val="32"/>
        </w:rPr>
        <w:t xml:space="preserve">exclusively </w:t>
      </w:r>
      <w:r>
        <w:rPr>
          <w:rFonts w:cs="仿宋_GB2312"/>
          <w:szCs w:val="32"/>
        </w:rPr>
        <w:t>provide data storage, processing, trading, and other international data services to overseas destinations.</w:t>
      </w:r>
    </w:p>
    <w:p w14:paraId="0D7F1154" w14:textId="77777777" w:rsidR="00645FAB" w:rsidRDefault="00000000" w:rsidP="008D673C">
      <w:pPr>
        <w:spacing w:line="590" w:lineRule="exact"/>
        <w:ind w:firstLineChars="200" w:firstLine="632"/>
        <w:rPr>
          <w:rFonts w:cs="仿宋_GB2312"/>
          <w:szCs w:val="32"/>
        </w:rPr>
      </w:pPr>
      <w:r>
        <w:rPr>
          <w:rFonts w:eastAsia="黑体" w:cs="黑体" w:hint="eastAsia"/>
          <w:szCs w:val="32"/>
        </w:rPr>
        <w:t>第三条</w:t>
      </w:r>
      <w:r>
        <w:rPr>
          <w:rFonts w:cs="仿宋_GB2312" w:hint="eastAsia"/>
          <w:szCs w:val="32"/>
        </w:rPr>
        <w:t xml:space="preserve">　省人民政府统筹推进国际数据中心发展，建立国际数据中心运营协调机制，研究制定促进国际数据中心发展有关的</w:t>
      </w:r>
      <w:r>
        <w:rPr>
          <w:rFonts w:cs="仿宋_GB2312" w:hint="eastAsia"/>
          <w:szCs w:val="32"/>
        </w:rPr>
        <w:lastRenderedPageBreak/>
        <w:t>政策制度，协调解决国际数据中心及相关业务发展中的重大问题。</w:t>
      </w:r>
    </w:p>
    <w:p w14:paraId="0C9102D7" w14:textId="77777777" w:rsidR="00645FAB" w:rsidRDefault="00000000" w:rsidP="008D673C">
      <w:pPr>
        <w:spacing w:line="590" w:lineRule="exact"/>
        <w:ind w:firstLineChars="200" w:firstLine="634"/>
        <w:rPr>
          <w:rFonts w:cs="仿宋_GB2312"/>
          <w:szCs w:val="32"/>
        </w:rPr>
      </w:pPr>
      <w:r>
        <w:rPr>
          <w:rFonts w:cs="仿宋_GB2312" w:hint="eastAsia"/>
          <w:b/>
          <w:bCs/>
          <w:szCs w:val="32"/>
        </w:rPr>
        <w:t>Section 3</w:t>
      </w:r>
      <w:r>
        <w:rPr>
          <w:rFonts w:cs="仿宋_GB2312" w:hint="eastAsia"/>
          <w:szCs w:val="32"/>
        </w:rPr>
        <w:t xml:space="preserve"> </w:t>
      </w:r>
      <w:r>
        <w:rPr>
          <w:rFonts w:cs="仿宋_GB2312"/>
          <w:szCs w:val="32"/>
        </w:rPr>
        <w:t xml:space="preserve">The </w:t>
      </w:r>
      <w:r>
        <w:rPr>
          <w:rFonts w:cs="仿宋_GB2312" w:hint="eastAsia"/>
          <w:szCs w:val="32"/>
        </w:rPr>
        <w:t>P</w:t>
      </w:r>
      <w:r>
        <w:rPr>
          <w:rFonts w:cs="仿宋_GB2312"/>
          <w:szCs w:val="32"/>
        </w:rPr>
        <w:t xml:space="preserve">rovincial </w:t>
      </w:r>
      <w:r>
        <w:rPr>
          <w:rFonts w:cs="仿宋_GB2312" w:hint="eastAsia"/>
          <w:szCs w:val="32"/>
        </w:rPr>
        <w:t>People</w:t>
      </w:r>
      <w:r>
        <w:rPr>
          <w:rFonts w:cs="仿宋_GB2312"/>
          <w:szCs w:val="32"/>
        </w:rPr>
        <w:t>’</w:t>
      </w:r>
      <w:r>
        <w:rPr>
          <w:rFonts w:cs="仿宋_GB2312" w:hint="eastAsia"/>
          <w:szCs w:val="32"/>
        </w:rPr>
        <w:t>s G</w:t>
      </w:r>
      <w:r>
        <w:rPr>
          <w:rFonts w:cs="仿宋_GB2312"/>
          <w:szCs w:val="32"/>
        </w:rPr>
        <w:t xml:space="preserve">overnment </w:t>
      </w:r>
      <w:r>
        <w:rPr>
          <w:rFonts w:cs="仿宋_GB2312" w:hint="eastAsia"/>
          <w:szCs w:val="32"/>
        </w:rPr>
        <w:t>shall</w:t>
      </w:r>
      <w:r>
        <w:rPr>
          <w:rFonts w:cs="仿宋_GB2312"/>
          <w:szCs w:val="32"/>
        </w:rPr>
        <w:t xml:space="preserve"> coordinate the development of </w:t>
      </w:r>
      <w:r>
        <w:rPr>
          <w:rFonts w:cs="仿宋_GB2312" w:hint="eastAsia"/>
          <w:szCs w:val="32"/>
        </w:rPr>
        <w:t>the IDHs</w:t>
      </w:r>
      <w:r>
        <w:rPr>
          <w:rFonts w:cs="仿宋_GB2312"/>
          <w:szCs w:val="32"/>
        </w:rPr>
        <w:t>, establish an operational coordination mechanism for</w:t>
      </w:r>
      <w:r>
        <w:rPr>
          <w:rFonts w:cs="仿宋_GB2312" w:hint="eastAsia"/>
          <w:szCs w:val="32"/>
        </w:rPr>
        <w:t xml:space="preserve"> them</w:t>
      </w:r>
      <w:r>
        <w:rPr>
          <w:rFonts w:cs="仿宋_GB2312"/>
          <w:szCs w:val="32"/>
        </w:rPr>
        <w:t>, develop policies and systems to promote the development of</w:t>
      </w:r>
      <w:r>
        <w:rPr>
          <w:rFonts w:cs="仿宋_GB2312" w:hint="eastAsia"/>
          <w:szCs w:val="32"/>
        </w:rPr>
        <w:t xml:space="preserve"> them</w:t>
      </w:r>
      <w:r>
        <w:rPr>
          <w:rFonts w:cs="仿宋_GB2312"/>
          <w:szCs w:val="32"/>
        </w:rPr>
        <w:t xml:space="preserve">, and coordinate solutions to major issues in the development of </w:t>
      </w:r>
      <w:r>
        <w:rPr>
          <w:rFonts w:cs="仿宋_GB2312" w:hint="eastAsia"/>
          <w:szCs w:val="32"/>
        </w:rPr>
        <w:t xml:space="preserve">them </w:t>
      </w:r>
      <w:r>
        <w:rPr>
          <w:rFonts w:cs="仿宋_GB2312"/>
          <w:szCs w:val="32"/>
        </w:rPr>
        <w:t>and related businesses.</w:t>
      </w:r>
    </w:p>
    <w:p w14:paraId="3D035571" w14:textId="77777777" w:rsidR="00645FAB" w:rsidRDefault="00000000" w:rsidP="008D673C">
      <w:pPr>
        <w:spacing w:line="590" w:lineRule="exact"/>
        <w:ind w:firstLineChars="200" w:firstLine="632"/>
        <w:rPr>
          <w:rFonts w:cs="仿宋_GB2312"/>
          <w:szCs w:val="32"/>
        </w:rPr>
      </w:pPr>
      <w:r>
        <w:rPr>
          <w:rFonts w:cs="仿宋_GB2312" w:hint="eastAsia"/>
          <w:szCs w:val="32"/>
        </w:rPr>
        <w:t>网信、发展改革、数据、工业和信息化、商务、外事、公安、通信管理等有关部门和单位，在各自职责范围内做好国际数据中心及相关业务发展和安全管理工作。</w:t>
      </w:r>
    </w:p>
    <w:p w14:paraId="26B4A4CA" w14:textId="77777777" w:rsidR="00645FAB" w:rsidRDefault="00000000" w:rsidP="008D673C">
      <w:pPr>
        <w:spacing w:line="590" w:lineRule="exact"/>
        <w:ind w:firstLineChars="200" w:firstLine="632"/>
        <w:rPr>
          <w:rFonts w:cs="仿宋_GB2312"/>
          <w:szCs w:val="32"/>
        </w:rPr>
      </w:pPr>
      <w:r>
        <w:rPr>
          <w:rFonts w:cs="仿宋_GB2312" w:hint="eastAsia"/>
          <w:szCs w:val="32"/>
        </w:rPr>
        <w:t>The C</w:t>
      </w:r>
      <w:r>
        <w:rPr>
          <w:rFonts w:cs="仿宋_GB2312"/>
          <w:szCs w:val="32"/>
        </w:rPr>
        <w:t>yberspace</w:t>
      </w:r>
      <w:r>
        <w:rPr>
          <w:rFonts w:cs="仿宋_GB2312" w:hint="eastAsia"/>
          <w:szCs w:val="32"/>
        </w:rPr>
        <w:t xml:space="preserve"> Affairs</w:t>
      </w:r>
      <w:r>
        <w:rPr>
          <w:rFonts w:cs="仿宋_GB2312"/>
          <w:szCs w:val="32"/>
        </w:rPr>
        <w:t xml:space="preserve">, </w:t>
      </w:r>
      <w:r>
        <w:rPr>
          <w:rFonts w:cs="仿宋_GB2312" w:hint="eastAsia"/>
          <w:szCs w:val="32"/>
        </w:rPr>
        <w:t>D</w:t>
      </w:r>
      <w:r>
        <w:rPr>
          <w:rFonts w:cs="仿宋_GB2312"/>
          <w:szCs w:val="32"/>
        </w:rPr>
        <w:t xml:space="preserve">evelopment and </w:t>
      </w:r>
      <w:r>
        <w:rPr>
          <w:rFonts w:cs="仿宋_GB2312" w:hint="eastAsia"/>
          <w:szCs w:val="32"/>
        </w:rPr>
        <w:t>R</w:t>
      </w:r>
      <w:r>
        <w:rPr>
          <w:rFonts w:cs="仿宋_GB2312"/>
          <w:szCs w:val="32"/>
        </w:rPr>
        <w:t xml:space="preserve">eform, </w:t>
      </w:r>
      <w:r>
        <w:rPr>
          <w:rFonts w:cs="仿宋_GB2312" w:hint="eastAsia"/>
          <w:szCs w:val="32"/>
        </w:rPr>
        <w:t>D</w:t>
      </w:r>
      <w:r>
        <w:rPr>
          <w:rFonts w:cs="仿宋_GB2312"/>
          <w:szCs w:val="32"/>
        </w:rPr>
        <w:t xml:space="preserve">ata, </w:t>
      </w:r>
      <w:r>
        <w:rPr>
          <w:rFonts w:cs="仿宋_GB2312" w:hint="eastAsia"/>
          <w:szCs w:val="32"/>
        </w:rPr>
        <w:t>I</w:t>
      </w:r>
      <w:r>
        <w:rPr>
          <w:rFonts w:cs="仿宋_GB2312"/>
          <w:szCs w:val="32"/>
        </w:rPr>
        <w:t xml:space="preserve">ndustry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 xml:space="preserve">echnology, </w:t>
      </w:r>
      <w:r>
        <w:rPr>
          <w:rFonts w:cs="仿宋_GB2312" w:hint="eastAsia"/>
          <w:szCs w:val="32"/>
        </w:rPr>
        <w:t>C</w:t>
      </w:r>
      <w:r>
        <w:rPr>
          <w:rFonts w:cs="仿宋_GB2312"/>
          <w:szCs w:val="32"/>
        </w:rPr>
        <w:t xml:space="preserve">ommerce, </w:t>
      </w:r>
      <w:r>
        <w:rPr>
          <w:rFonts w:cs="仿宋_GB2312" w:hint="eastAsia"/>
          <w:szCs w:val="32"/>
        </w:rPr>
        <w:t>F</w:t>
      </w:r>
      <w:r>
        <w:rPr>
          <w:rFonts w:cs="仿宋_GB2312"/>
          <w:szCs w:val="32"/>
        </w:rPr>
        <w:t xml:space="preserve">oreign </w:t>
      </w:r>
      <w:r>
        <w:rPr>
          <w:rFonts w:cs="仿宋_GB2312" w:hint="eastAsia"/>
          <w:szCs w:val="32"/>
        </w:rPr>
        <w:t>A</w:t>
      </w:r>
      <w:r>
        <w:rPr>
          <w:rFonts w:cs="仿宋_GB2312"/>
          <w:szCs w:val="32"/>
        </w:rPr>
        <w:t xml:space="preserve">ffairs, </w:t>
      </w:r>
      <w:r>
        <w:rPr>
          <w:rFonts w:cs="仿宋_GB2312" w:hint="eastAsia"/>
          <w:szCs w:val="32"/>
        </w:rPr>
        <w:t>P</w:t>
      </w:r>
      <w:r>
        <w:rPr>
          <w:rFonts w:cs="仿宋_GB2312"/>
          <w:szCs w:val="32"/>
        </w:rPr>
        <w:t xml:space="preserve">ublic </w:t>
      </w:r>
      <w:r>
        <w:rPr>
          <w:rFonts w:cs="仿宋_GB2312" w:hint="eastAsia"/>
          <w:szCs w:val="32"/>
        </w:rPr>
        <w:t>S</w:t>
      </w:r>
      <w:r>
        <w:rPr>
          <w:rFonts w:cs="仿宋_GB2312"/>
          <w:szCs w:val="32"/>
        </w:rPr>
        <w:t xml:space="preserve">ecurity, and </w:t>
      </w:r>
      <w:r>
        <w:rPr>
          <w:rFonts w:cs="仿宋_GB2312" w:hint="eastAsia"/>
          <w:szCs w:val="32"/>
        </w:rPr>
        <w:t>C</w:t>
      </w:r>
      <w:r>
        <w:rPr>
          <w:rFonts w:cs="仿宋_GB2312"/>
          <w:szCs w:val="32"/>
        </w:rPr>
        <w:t xml:space="preserve">ommunications </w:t>
      </w:r>
      <w:r>
        <w:rPr>
          <w:rFonts w:cs="仿宋_GB2312" w:hint="eastAsia"/>
          <w:szCs w:val="32"/>
        </w:rPr>
        <w:t>Regulatory Departments and r</w:t>
      </w:r>
      <w:r>
        <w:rPr>
          <w:rFonts w:cs="仿宋_GB2312"/>
          <w:szCs w:val="32"/>
        </w:rPr>
        <w:t xml:space="preserve">elevant departments </w:t>
      </w:r>
      <w:r>
        <w:rPr>
          <w:rFonts w:cs="仿宋_GB2312" w:hint="eastAsia"/>
          <w:szCs w:val="32"/>
        </w:rPr>
        <w:t>and entities shall</w:t>
      </w:r>
      <w:r>
        <w:rPr>
          <w:rFonts w:cs="仿宋_GB2312"/>
          <w:szCs w:val="32"/>
        </w:rPr>
        <w:t xml:space="preserve"> perform their respective duties </w:t>
      </w:r>
      <w:r>
        <w:rPr>
          <w:rFonts w:cs="仿宋_GB2312" w:hint="eastAsia"/>
          <w:szCs w:val="32"/>
        </w:rPr>
        <w:t>to</w:t>
      </w:r>
      <w:r>
        <w:rPr>
          <w:rFonts w:cs="仿宋_GB2312"/>
          <w:szCs w:val="32"/>
        </w:rPr>
        <w:t xml:space="preserve"> promot</w:t>
      </w:r>
      <w:r>
        <w:rPr>
          <w:rFonts w:cs="仿宋_GB2312" w:hint="eastAsia"/>
          <w:szCs w:val="32"/>
        </w:rPr>
        <w:t>e</w:t>
      </w:r>
      <w:r>
        <w:rPr>
          <w:rFonts w:cs="仿宋_GB2312"/>
          <w:szCs w:val="32"/>
        </w:rPr>
        <w:t xml:space="preserve"> and</w:t>
      </w:r>
      <w:r>
        <w:rPr>
          <w:rFonts w:cs="仿宋_GB2312" w:hint="eastAsia"/>
          <w:szCs w:val="32"/>
        </w:rPr>
        <w:t xml:space="preserve"> regulate</w:t>
      </w:r>
      <w:r>
        <w:rPr>
          <w:rFonts w:cs="仿宋_GB2312"/>
          <w:szCs w:val="32"/>
        </w:rPr>
        <w:t xml:space="preserve"> the development and security of </w:t>
      </w:r>
      <w:r>
        <w:rPr>
          <w:rFonts w:cs="仿宋_GB2312" w:hint="eastAsia"/>
          <w:szCs w:val="32"/>
        </w:rPr>
        <w:t xml:space="preserve">the IDHs </w:t>
      </w:r>
      <w:r>
        <w:rPr>
          <w:rFonts w:cs="仿宋_GB2312"/>
          <w:szCs w:val="32"/>
        </w:rPr>
        <w:t>and related businesses.</w:t>
      </w:r>
    </w:p>
    <w:p w14:paraId="70C8B362" w14:textId="77777777" w:rsidR="00645FAB" w:rsidRDefault="00000000" w:rsidP="008D673C">
      <w:pPr>
        <w:spacing w:line="590" w:lineRule="exact"/>
        <w:ind w:firstLineChars="200" w:firstLine="632"/>
        <w:rPr>
          <w:rFonts w:cs="仿宋_GB2312"/>
          <w:szCs w:val="32"/>
        </w:rPr>
      </w:pPr>
      <w:r>
        <w:rPr>
          <w:rFonts w:eastAsia="黑体" w:cs="黑体" w:hint="eastAsia"/>
          <w:szCs w:val="32"/>
        </w:rPr>
        <w:t>第四条</w:t>
      </w:r>
      <w:r>
        <w:rPr>
          <w:rFonts w:cs="仿宋_GB2312" w:hint="eastAsia"/>
          <w:szCs w:val="32"/>
        </w:rPr>
        <w:t xml:space="preserve">　在海南自由贸易港内开展国际数据中心业务，应当遵守中华人民共和国法律法规，履行网络安全、数据安全和个人信息保护义务，接受政府和社会的监督，承担社会责任，不得危害国家安全、公共利益，不得损害个人、组织的合法权益。</w:t>
      </w:r>
    </w:p>
    <w:p w14:paraId="1AA83249" w14:textId="77777777" w:rsidR="00645FAB" w:rsidRDefault="00000000" w:rsidP="008D673C">
      <w:pPr>
        <w:spacing w:line="590" w:lineRule="exact"/>
        <w:ind w:firstLineChars="200" w:firstLine="634"/>
        <w:rPr>
          <w:rFonts w:cs="仿宋_GB2312"/>
          <w:szCs w:val="32"/>
        </w:rPr>
      </w:pPr>
      <w:r>
        <w:rPr>
          <w:rFonts w:cs="仿宋_GB2312" w:hint="eastAsia"/>
          <w:b/>
          <w:bCs/>
          <w:szCs w:val="32"/>
        </w:rPr>
        <w:t xml:space="preserve">Section 4 </w:t>
      </w:r>
      <w:r>
        <w:rPr>
          <w:rFonts w:cs="仿宋_GB2312"/>
          <w:szCs w:val="32"/>
        </w:rPr>
        <w:t>Conducting</w:t>
      </w:r>
      <w:r>
        <w:rPr>
          <w:rFonts w:cs="仿宋_GB2312" w:hint="eastAsia"/>
          <w:szCs w:val="32"/>
        </w:rPr>
        <w:t xml:space="preserve"> IDHs </w:t>
      </w:r>
      <w:r>
        <w:rPr>
          <w:rFonts w:cs="仿宋_GB2312"/>
          <w:szCs w:val="32"/>
        </w:rPr>
        <w:t xml:space="preserve">business </w:t>
      </w:r>
      <w:r>
        <w:rPr>
          <w:rFonts w:cs="仿宋_GB2312" w:hint="eastAsia"/>
          <w:szCs w:val="32"/>
        </w:rPr>
        <w:t>in the Hainan</w:t>
      </w:r>
      <w:r>
        <w:rPr>
          <w:rFonts w:cs="仿宋_GB2312"/>
          <w:szCs w:val="32"/>
        </w:rPr>
        <w:t xml:space="preserve"> Free Trade Port </w:t>
      </w:r>
      <w:r>
        <w:rPr>
          <w:rFonts w:cs="仿宋_GB2312" w:hint="eastAsia"/>
          <w:szCs w:val="32"/>
        </w:rPr>
        <w:t>shall</w:t>
      </w:r>
      <w:r>
        <w:rPr>
          <w:rFonts w:cs="仿宋_GB2312"/>
          <w:szCs w:val="32"/>
        </w:rPr>
        <w:t xml:space="preserve"> comply with the laws and regulations of the People’s </w:t>
      </w:r>
      <w:r>
        <w:rPr>
          <w:rFonts w:cs="仿宋_GB2312"/>
          <w:szCs w:val="32"/>
        </w:rPr>
        <w:lastRenderedPageBreak/>
        <w:t xml:space="preserve">Republic of China, </w:t>
      </w:r>
      <w:r>
        <w:rPr>
          <w:rFonts w:cs="仿宋_GB2312" w:hint="eastAsia"/>
          <w:szCs w:val="32"/>
        </w:rPr>
        <w:t xml:space="preserve">perform </w:t>
      </w:r>
      <w:r>
        <w:rPr>
          <w:rFonts w:cs="仿宋_GB2312"/>
          <w:szCs w:val="32"/>
        </w:rPr>
        <w:t>obligations</w:t>
      </w:r>
      <w:r>
        <w:rPr>
          <w:rFonts w:cs="仿宋_GB2312" w:hint="eastAsia"/>
          <w:szCs w:val="32"/>
        </w:rPr>
        <w:t xml:space="preserve"> concerning</w:t>
      </w:r>
      <w:r>
        <w:rPr>
          <w:rFonts w:cs="仿宋_GB2312"/>
          <w:szCs w:val="32"/>
        </w:rPr>
        <w:t xml:space="preserve"> cybersecurity, data security, and personal information protection, accept government and societal supervision, and assume social responsibility</w:t>
      </w:r>
      <w:r>
        <w:rPr>
          <w:rFonts w:cs="仿宋_GB2312" w:hint="eastAsia"/>
          <w:szCs w:val="32"/>
        </w:rPr>
        <w:t>, and shall</w:t>
      </w:r>
      <w:r>
        <w:rPr>
          <w:rFonts w:cs="仿宋_GB2312"/>
          <w:szCs w:val="32"/>
        </w:rPr>
        <w:t xml:space="preserve"> not endanger national security, public interests, or harm the </w:t>
      </w:r>
      <w:r>
        <w:rPr>
          <w:rFonts w:cs="仿宋_GB2312" w:hint="eastAsia"/>
          <w:szCs w:val="32"/>
        </w:rPr>
        <w:t xml:space="preserve">lawful </w:t>
      </w:r>
      <w:r>
        <w:rPr>
          <w:rFonts w:cs="仿宋_GB2312"/>
          <w:szCs w:val="32"/>
        </w:rPr>
        <w:t>rights and interests of individuals and organizations.</w:t>
      </w:r>
    </w:p>
    <w:p w14:paraId="1AB458A3" w14:textId="77777777" w:rsidR="00645FAB" w:rsidRDefault="00000000" w:rsidP="008D673C">
      <w:pPr>
        <w:spacing w:line="590" w:lineRule="exact"/>
        <w:ind w:firstLineChars="200" w:firstLine="632"/>
        <w:rPr>
          <w:rFonts w:cs="仿宋_GB2312"/>
          <w:szCs w:val="32"/>
        </w:rPr>
      </w:pPr>
      <w:r>
        <w:rPr>
          <w:rFonts w:eastAsia="黑体" w:cs="黑体" w:hint="eastAsia"/>
          <w:szCs w:val="32"/>
        </w:rPr>
        <w:t>第五条</w:t>
      </w:r>
      <w:r>
        <w:rPr>
          <w:rFonts w:cs="仿宋_GB2312" w:hint="eastAsia"/>
          <w:szCs w:val="32"/>
        </w:rPr>
        <w:t xml:space="preserve">　实体注册、服务设施在海南自由贸易港内的企业应当按照有关规定，向省级基础电信运营商提出申请，按程序经批准后，可以利用高速便捷的跨境数据专用通道提供国际数据服务。</w:t>
      </w:r>
    </w:p>
    <w:p w14:paraId="7ED4224B" w14:textId="77777777" w:rsidR="00645FAB" w:rsidRDefault="00000000" w:rsidP="008D673C">
      <w:pPr>
        <w:spacing w:line="590" w:lineRule="exact"/>
        <w:ind w:firstLineChars="200" w:firstLine="634"/>
        <w:rPr>
          <w:rFonts w:cs="仿宋_GB2312"/>
          <w:szCs w:val="32"/>
        </w:rPr>
      </w:pPr>
      <w:r>
        <w:rPr>
          <w:rFonts w:cs="仿宋_GB2312" w:hint="eastAsia"/>
          <w:b/>
          <w:bCs/>
          <w:szCs w:val="32"/>
        </w:rPr>
        <w:t>Section 5</w:t>
      </w:r>
      <w:r>
        <w:rPr>
          <w:rFonts w:cs="仿宋_GB2312" w:hint="eastAsia"/>
          <w:szCs w:val="32"/>
        </w:rPr>
        <w:t xml:space="preserve"> </w:t>
      </w:r>
      <w:r>
        <w:rPr>
          <w:rFonts w:cs="仿宋_GB2312"/>
          <w:szCs w:val="32"/>
        </w:rPr>
        <w:t xml:space="preserve">Enterprises with registration and service facilities </w:t>
      </w:r>
      <w:r>
        <w:rPr>
          <w:rFonts w:cs="仿宋_GB2312" w:hint="eastAsia"/>
          <w:szCs w:val="32"/>
        </w:rPr>
        <w:t>in the Hainan</w:t>
      </w:r>
      <w:r>
        <w:rPr>
          <w:rFonts w:cs="仿宋_GB2312"/>
          <w:szCs w:val="32"/>
        </w:rPr>
        <w:t xml:space="preserve"> Free Trade Port</w:t>
      </w:r>
      <w:r>
        <w:rPr>
          <w:rFonts w:cs="仿宋_GB2312" w:hint="eastAsia"/>
          <w:szCs w:val="32"/>
        </w:rPr>
        <w:t xml:space="preserve"> shall</w:t>
      </w:r>
      <w:r>
        <w:rPr>
          <w:rFonts w:cs="仿宋_GB2312"/>
          <w:szCs w:val="32"/>
        </w:rPr>
        <w:t xml:space="preserve"> apply to the provincial-level basic telecommunications operators</w:t>
      </w:r>
      <w:r>
        <w:rPr>
          <w:rFonts w:cs="仿宋_GB2312" w:hint="eastAsia"/>
          <w:szCs w:val="32"/>
        </w:rPr>
        <w:t xml:space="preserve"> as required</w:t>
      </w:r>
      <w:r>
        <w:rPr>
          <w:rFonts w:cs="仿宋_GB2312"/>
          <w:szCs w:val="32"/>
        </w:rPr>
        <w:t xml:space="preserve">. Upon approval, they may </w:t>
      </w:r>
      <w:r>
        <w:rPr>
          <w:rFonts w:cs="仿宋_GB2312" w:hint="eastAsia"/>
          <w:szCs w:val="32"/>
        </w:rPr>
        <w:t>apply</w:t>
      </w:r>
      <w:r>
        <w:rPr>
          <w:rFonts w:cs="仿宋_GB2312"/>
          <w:szCs w:val="32"/>
        </w:rPr>
        <w:t xml:space="preserve"> high-speed and convenient cross-border data </w:t>
      </w:r>
      <w:r>
        <w:rPr>
          <w:rFonts w:cs="仿宋_GB2312" w:hint="eastAsia"/>
          <w:szCs w:val="32"/>
        </w:rPr>
        <w:t xml:space="preserve">specialized </w:t>
      </w:r>
      <w:r>
        <w:rPr>
          <w:rFonts w:cs="仿宋_GB2312"/>
          <w:szCs w:val="32"/>
        </w:rPr>
        <w:t>channels to provide international data services.</w:t>
      </w:r>
    </w:p>
    <w:p w14:paraId="29C3A4B2" w14:textId="77777777" w:rsidR="00645FAB" w:rsidRDefault="00000000" w:rsidP="008D673C">
      <w:pPr>
        <w:spacing w:line="590" w:lineRule="exact"/>
        <w:ind w:firstLineChars="200" w:firstLine="632"/>
        <w:rPr>
          <w:rFonts w:cs="仿宋_GB2312"/>
          <w:szCs w:val="32"/>
        </w:rPr>
      </w:pPr>
      <w:r>
        <w:rPr>
          <w:rFonts w:eastAsia="黑体" w:cs="黑体" w:hint="eastAsia"/>
          <w:szCs w:val="32"/>
        </w:rPr>
        <w:t>第六条</w:t>
      </w:r>
      <w:r>
        <w:rPr>
          <w:rFonts w:cs="仿宋_GB2312" w:hint="eastAsia"/>
          <w:szCs w:val="32"/>
        </w:rPr>
        <w:t xml:space="preserve">　鼓励和支持国际数据中心业务运营者向境外提供游戏服务、影视加工、商业航天、北斗应用、跨境电商、跨境直播、跨境旅游、远程医疗、远程教育、国际学术交流合作和跨国生产制造等国际数据服务。</w:t>
      </w:r>
    </w:p>
    <w:p w14:paraId="3653577F" w14:textId="77777777" w:rsidR="00645FAB" w:rsidRDefault="00000000" w:rsidP="008D673C">
      <w:pPr>
        <w:spacing w:line="590" w:lineRule="exact"/>
        <w:ind w:firstLineChars="200" w:firstLine="634"/>
        <w:rPr>
          <w:rFonts w:cs="仿宋_GB2312"/>
          <w:szCs w:val="32"/>
        </w:rPr>
      </w:pPr>
      <w:r>
        <w:rPr>
          <w:rFonts w:cs="仿宋_GB2312" w:hint="eastAsia"/>
          <w:b/>
          <w:bCs/>
          <w:szCs w:val="32"/>
        </w:rPr>
        <w:t>Section 6</w:t>
      </w:r>
      <w:r>
        <w:rPr>
          <w:rFonts w:cs="仿宋_GB2312" w:hint="eastAsia"/>
          <w:szCs w:val="32"/>
        </w:rPr>
        <w:t xml:space="preserve"> The IDH </w:t>
      </w:r>
      <w:r>
        <w:rPr>
          <w:rFonts w:cs="仿宋_GB2312"/>
          <w:szCs w:val="32"/>
        </w:rPr>
        <w:t xml:space="preserve">business operators </w:t>
      </w:r>
      <w:r>
        <w:rPr>
          <w:rFonts w:cs="仿宋_GB2312" w:hint="eastAsia"/>
          <w:szCs w:val="32"/>
        </w:rPr>
        <w:t>are e</w:t>
      </w:r>
      <w:r>
        <w:rPr>
          <w:rFonts w:cs="仿宋_GB2312"/>
          <w:szCs w:val="32"/>
        </w:rPr>
        <w:t>ncourage</w:t>
      </w:r>
      <w:r>
        <w:rPr>
          <w:rFonts w:cs="仿宋_GB2312" w:hint="eastAsia"/>
          <w:szCs w:val="32"/>
        </w:rPr>
        <w:t xml:space="preserve">d </w:t>
      </w:r>
      <w:r>
        <w:rPr>
          <w:rFonts w:cs="仿宋_GB2312"/>
          <w:szCs w:val="32"/>
        </w:rPr>
        <w:t>and support</w:t>
      </w:r>
      <w:r>
        <w:rPr>
          <w:rFonts w:cs="仿宋_GB2312" w:hint="eastAsia"/>
          <w:szCs w:val="32"/>
        </w:rPr>
        <w:t>ed</w:t>
      </w:r>
      <w:r>
        <w:rPr>
          <w:rFonts w:cs="仿宋_GB2312"/>
          <w:szCs w:val="32"/>
        </w:rPr>
        <w:t xml:space="preserve"> to provide international data services such as gaming services, film and television processing, commercial spaceflight, BeiDou Navigation Satellite System applications, cross-border e-</w:t>
      </w:r>
      <w:r>
        <w:rPr>
          <w:rFonts w:cs="仿宋_GB2312"/>
          <w:szCs w:val="32"/>
        </w:rPr>
        <w:lastRenderedPageBreak/>
        <w:t xml:space="preserve">commerce, cross-border live streaming, cross-border tourism, telemedicine, remote education, international academic exchange and cooperation, and transnational production and manufacturing to overseas destinations. </w:t>
      </w:r>
    </w:p>
    <w:p w14:paraId="5A33CEC2" w14:textId="77777777" w:rsidR="00645FAB" w:rsidRDefault="00000000" w:rsidP="008D673C">
      <w:pPr>
        <w:spacing w:line="590" w:lineRule="exact"/>
        <w:ind w:firstLineChars="200" w:firstLine="632"/>
        <w:rPr>
          <w:rFonts w:cs="仿宋_GB2312"/>
          <w:szCs w:val="32"/>
        </w:rPr>
      </w:pPr>
      <w:r>
        <w:rPr>
          <w:rFonts w:cs="仿宋_GB2312" w:hint="eastAsia"/>
          <w:szCs w:val="32"/>
        </w:rPr>
        <w:t>县级以上人民政府数据、商务及相关行业主管部门应当围绕国际数据服务实践需求，深化协同联动，加强国际数据服务企业引进和培育，推动数据、技术、资本、政策、市场等资源汇聚，促进国际数据中心业务新业态发展，打造具有海南自由贸易港特色的产业集群和国际数据服务品牌。</w:t>
      </w:r>
    </w:p>
    <w:p w14:paraId="5099BE2C" w14:textId="77777777" w:rsidR="00645FAB" w:rsidRDefault="00000000" w:rsidP="008D673C">
      <w:pPr>
        <w:spacing w:line="590" w:lineRule="exact"/>
        <w:ind w:firstLineChars="200" w:firstLine="632"/>
        <w:rPr>
          <w:rFonts w:cs="仿宋_GB2312"/>
          <w:szCs w:val="32"/>
        </w:rPr>
      </w:pPr>
      <w:r>
        <w:rPr>
          <w:rFonts w:cs="仿宋_GB2312" w:hint="eastAsia"/>
          <w:szCs w:val="32"/>
        </w:rPr>
        <w:t xml:space="preserve">The </w:t>
      </w:r>
      <w:r>
        <w:rPr>
          <w:rFonts w:cs="仿宋_GB2312"/>
          <w:szCs w:val="32"/>
        </w:rPr>
        <w:t xml:space="preserve"> </w:t>
      </w:r>
      <w:r>
        <w:rPr>
          <w:rFonts w:cs="仿宋_GB2312" w:hint="eastAsia"/>
          <w:szCs w:val="32"/>
        </w:rPr>
        <w:t>D</w:t>
      </w:r>
      <w:r>
        <w:rPr>
          <w:rFonts w:cs="仿宋_GB2312"/>
          <w:szCs w:val="32"/>
        </w:rPr>
        <w:t xml:space="preserve">epartments of Data, </w:t>
      </w:r>
      <w:r>
        <w:rPr>
          <w:rFonts w:cs="仿宋_GB2312" w:hint="eastAsia"/>
          <w:szCs w:val="32"/>
        </w:rPr>
        <w:t>C</w:t>
      </w:r>
      <w:r>
        <w:rPr>
          <w:rFonts w:cs="仿宋_GB2312"/>
          <w:szCs w:val="32"/>
        </w:rPr>
        <w:t xml:space="preserve">ommerce, and </w:t>
      </w:r>
      <w:r>
        <w:rPr>
          <w:rFonts w:cs="仿宋_GB2312" w:hint="eastAsia"/>
          <w:szCs w:val="32"/>
        </w:rPr>
        <w:t>other relevant competent I</w:t>
      </w:r>
      <w:r>
        <w:rPr>
          <w:rFonts w:cs="仿宋_GB2312"/>
          <w:szCs w:val="32"/>
        </w:rPr>
        <w:t>ndustry</w:t>
      </w:r>
      <w:r>
        <w:rPr>
          <w:rFonts w:cs="仿宋_GB2312" w:hint="eastAsia"/>
          <w:szCs w:val="32"/>
        </w:rPr>
        <w:t xml:space="preserve"> of the People</w:t>
      </w:r>
      <w:r>
        <w:rPr>
          <w:rFonts w:cs="仿宋_GB2312"/>
          <w:szCs w:val="32"/>
        </w:rPr>
        <w:t>’</w:t>
      </w:r>
      <w:r>
        <w:rPr>
          <w:rFonts w:cs="仿宋_GB2312" w:hint="eastAsia"/>
          <w:szCs w:val="32"/>
        </w:rPr>
        <w:t>s G</w:t>
      </w:r>
      <w:r>
        <w:rPr>
          <w:rFonts w:cs="仿宋_GB2312"/>
          <w:szCs w:val="32"/>
        </w:rPr>
        <w:t xml:space="preserve">overnments at </w:t>
      </w:r>
      <w:r>
        <w:rPr>
          <w:rFonts w:cs="仿宋_GB2312" w:hint="eastAsia"/>
          <w:szCs w:val="32"/>
        </w:rPr>
        <w:t xml:space="preserve">or above </w:t>
      </w:r>
      <w:r>
        <w:rPr>
          <w:rFonts w:cs="仿宋_GB2312"/>
          <w:szCs w:val="32"/>
        </w:rPr>
        <w:t>the county level sh</w:t>
      </w:r>
      <w:r>
        <w:rPr>
          <w:rFonts w:cs="仿宋_GB2312" w:hint="eastAsia"/>
          <w:szCs w:val="32"/>
        </w:rPr>
        <w:t>all</w:t>
      </w:r>
      <w:r>
        <w:rPr>
          <w:rFonts w:cs="仿宋_GB2312"/>
          <w:szCs w:val="32"/>
        </w:rPr>
        <w:t xml:space="preserve"> </w:t>
      </w:r>
      <w:r>
        <w:rPr>
          <w:rFonts w:cs="仿宋_GB2312" w:hint="eastAsia"/>
          <w:szCs w:val="32"/>
        </w:rPr>
        <w:t xml:space="preserve">prioritize </w:t>
      </w:r>
      <w:r>
        <w:rPr>
          <w:rFonts w:cs="仿宋_GB2312"/>
          <w:szCs w:val="32"/>
        </w:rPr>
        <w:t>the practical needs of international data services, deepen coordination and</w:t>
      </w:r>
      <w:r>
        <w:rPr>
          <w:rFonts w:cs="仿宋_GB2312" w:hint="eastAsia"/>
          <w:szCs w:val="32"/>
        </w:rPr>
        <w:t xml:space="preserve"> interconnection</w:t>
      </w:r>
      <w:r>
        <w:rPr>
          <w:rFonts w:cs="仿宋_GB2312"/>
          <w:szCs w:val="32"/>
        </w:rPr>
        <w:t xml:space="preserve">, strengthen the introduction and </w:t>
      </w:r>
      <w:r>
        <w:rPr>
          <w:rFonts w:cs="仿宋_GB2312" w:hint="eastAsia"/>
          <w:szCs w:val="32"/>
        </w:rPr>
        <w:t>fostering o</w:t>
      </w:r>
      <w:r>
        <w:rPr>
          <w:rFonts w:cs="仿宋_GB2312"/>
          <w:szCs w:val="32"/>
        </w:rPr>
        <w:t xml:space="preserve">f international data service enterprises, </w:t>
      </w:r>
      <w:r>
        <w:rPr>
          <w:rFonts w:cs="仿宋_GB2312" w:hint="eastAsia"/>
          <w:szCs w:val="32"/>
        </w:rPr>
        <w:t xml:space="preserve">promote the </w:t>
      </w:r>
      <w:r>
        <w:rPr>
          <w:rFonts w:cs="仿宋_GB2312"/>
          <w:szCs w:val="32"/>
        </w:rPr>
        <w:t>gather</w:t>
      </w:r>
      <w:r>
        <w:rPr>
          <w:rFonts w:cs="仿宋_GB2312" w:hint="eastAsia"/>
          <w:szCs w:val="32"/>
        </w:rPr>
        <w:t>ing of</w:t>
      </w:r>
      <w:r>
        <w:rPr>
          <w:rFonts w:cs="仿宋_GB2312"/>
          <w:szCs w:val="32"/>
        </w:rPr>
        <w:t xml:space="preserve"> resources such as data, technology, capital, policy, and market, </w:t>
      </w:r>
      <w:r>
        <w:rPr>
          <w:rFonts w:cs="仿宋_GB2312" w:hint="eastAsia"/>
          <w:szCs w:val="32"/>
        </w:rPr>
        <w:t xml:space="preserve">advance </w:t>
      </w:r>
      <w:r>
        <w:rPr>
          <w:rFonts w:cs="仿宋_GB2312"/>
          <w:szCs w:val="32"/>
        </w:rPr>
        <w:t>the development of new business formats in</w:t>
      </w:r>
      <w:r>
        <w:rPr>
          <w:rFonts w:cs="仿宋_GB2312" w:hint="eastAsia"/>
          <w:szCs w:val="32"/>
        </w:rPr>
        <w:t xml:space="preserve"> the IDH business</w:t>
      </w:r>
      <w:r>
        <w:rPr>
          <w:rFonts w:cs="仿宋_GB2312"/>
          <w:szCs w:val="32"/>
        </w:rPr>
        <w:t>, and build industrial clusters and international data service brands with the characteristics of Hainan Free Trade Port.</w:t>
      </w:r>
    </w:p>
    <w:p w14:paraId="58742C6E" w14:textId="77777777" w:rsidR="00645FAB" w:rsidRDefault="00000000" w:rsidP="008D673C">
      <w:pPr>
        <w:spacing w:line="590" w:lineRule="exact"/>
        <w:ind w:firstLineChars="200" w:firstLine="632"/>
        <w:rPr>
          <w:rFonts w:cs="仿宋_GB2312"/>
          <w:szCs w:val="32"/>
        </w:rPr>
      </w:pPr>
      <w:r>
        <w:rPr>
          <w:rFonts w:eastAsia="黑体" w:cs="黑体" w:hint="eastAsia"/>
          <w:szCs w:val="32"/>
        </w:rPr>
        <w:t>第七条</w:t>
      </w:r>
      <w:r>
        <w:rPr>
          <w:rFonts w:cs="仿宋_GB2312" w:hint="eastAsia"/>
          <w:szCs w:val="32"/>
        </w:rPr>
        <w:t xml:space="preserve">　鼓励和支持国际数据中心业务运营者自主选择使用可信、安全的国内外云服务、</w:t>
      </w:r>
      <w:proofErr w:type="gramStart"/>
      <w:r>
        <w:rPr>
          <w:rFonts w:cs="仿宋_GB2312" w:hint="eastAsia"/>
          <w:szCs w:val="32"/>
        </w:rPr>
        <w:t>算力芯片</w:t>
      </w:r>
      <w:proofErr w:type="gramEnd"/>
      <w:r>
        <w:rPr>
          <w:rFonts w:cs="仿宋_GB2312" w:hint="eastAsia"/>
          <w:szCs w:val="32"/>
        </w:rPr>
        <w:t>、人工智能大模型等提供国际数据服务。</w:t>
      </w:r>
    </w:p>
    <w:p w14:paraId="30E4AF22" w14:textId="77777777" w:rsidR="00645FAB" w:rsidRDefault="00000000" w:rsidP="008D673C">
      <w:pPr>
        <w:spacing w:line="590" w:lineRule="exact"/>
        <w:ind w:firstLineChars="200" w:firstLine="634"/>
        <w:rPr>
          <w:rFonts w:cs="仿宋_GB2312"/>
          <w:szCs w:val="32"/>
        </w:rPr>
      </w:pPr>
      <w:r>
        <w:rPr>
          <w:rFonts w:cs="仿宋_GB2312" w:hint="eastAsia"/>
          <w:b/>
          <w:bCs/>
          <w:szCs w:val="32"/>
        </w:rPr>
        <w:lastRenderedPageBreak/>
        <w:t>Section 7</w:t>
      </w:r>
      <w:r>
        <w:rPr>
          <w:rFonts w:cs="仿宋_GB2312" w:hint="eastAsia"/>
          <w:szCs w:val="32"/>
        </w:rPr>
        <w:t xml:space="preserve"> The IDH </w:t>
      </w:r>
      <w:r>
        <w:rPr>
          <w:rFonts w:cs="仿宋_GB2312"/>
          <w:szCs w:val="32"/>
        </w:rPr>
        <w:t xml:space="preserve">business operators </w:t>
      </w:r>
      <w:r>
        <w:rPr>
          <w:rFonts w:cs="仿宋_GB2312" w:hint="eastAsia"/>
          <w:szCs w:val="32"/>
        </w:rPr>
        <w:t>are e</w:t>
      </w:r>
      <w:r>
        <w:rPr>
          <w:rFonts w:cs="仿宋_GB2312"/>
          <w:szCs w:val="32"/>
        </w:rPr>
        <w:t>ncourage</w:t>
      </w:r>
      <w:r>
        <w:rPr>
          <w:rFonts w:cs="仿宋_GB2312" w:hint="eastAsia"/>
          <w:szCs w:val="32"/>
        </w:rPr>
        <w:t>d</w:t>
      </w:r>
      <w:r>
        <w:rPr>
          <w:rFonts w:cs="仿宋_GB2312"/>
          <w:szCs w:val="32"/>
        </w:rPr>
        <w:t xml:space="preserve"> and support</w:t>
      </w:r>
      <w:r>
        <w:rPr>
          <w:rFonts w:cs="仿宋_GB2312" w:hint="eastAsia"/>
          <w:szCs w:val="32"/>
        </w:rPr>
        <w:t>ed</w:t>
      </w:r>
      <w:r>
        <w:rPr>
          <w:rFonts w:cs="仿宋_GB2312"/>
          <w:szCs w:val="32"/>
        </w:rPr>
        <w:t xml:space="preserve"> to independently </w:t>
      </w:r>
      <w:r>
        <w:rPr>
          <w:rFonts w:cs="仿宋_GB2312" w:hint="eastAsia"/>
          <w:szCs w:val="32"/>
        </w:rPr>
        <w:t xml:space="preserve">apply </w:t>
      </w:r>
      <w:r>
        <w:rPr>
          <w:rFonts w:cs="仿宋_GB2312"/>
          <w:szCs w:val="32"/>
        </w:rPr>
        <w:t>trustworthy</w:t>
      </w:r>
      <w:r>
        <w:rPr>
          <w:rFonts w:cs="仿宋_GB2312" w:hint="eastAsia"/>
          <w:szCs w:val="32"/>
        </w:rPr>
        <w:t xml:space="preserve"> </w:t>
      </w:r>
      <w:r>
        <w:rPr>
          <w:rFonts w:cs="仿宋_GB2312"/>
          <w:szCs w:val="32"/>
        </w:rPr>
        <w:t>and secure domestic and international cloud services, computing power chips, and large AI models</w:t>
      </w:r>
      <w:r>
        <w:rPr>
          <w:rFonts w:cs="仿宋_GB2312" w:hint="eastAsia"/>
          <w:szCs w:val="32"/>
        </w:rPr>
        <w:t>, among others,</w:t>
      </w:r>
      <w:r>
        <w:rPr>
          <w:rFonts w:cs="仿宋_GB2312"/>
          <w:szCs w:val="32"/>
        </w:rPr>
        <w:t xml:space="preserve"> to provide international data services.</w:t>
      </w:r>
    </w:p>
    <w:p w14:paraId="0C46A5A5" w14:textId="77777777" w:rsidR="00645FAB" w:rsidRDefault="00000000" w:rsidP="008D673C">
      <w:pPr>
        <w:spacing w:line="590" w:lineRule="exact"/>
        <w:ind w:firstLineChars="200" w:firstLine="632"/>
        <w:rPr>
          <w:rFonts w:cs="仿宋_GB2312"/>
          <w:szCs w:val="32"/>
        </w:rPr>
      </w:pPr>
      <w:r>
        <w:rPr>
          <w:rFonts w:cs="仿宋_GB2312" w:hint="eastAsia"/>
          <w:szCs w:val="32"/>
        </w:rPr>
        <w:t>县级以上人民政府数据主管部门应当会同发展改革、工业和信息化等主管部门完善国际数据中心发展基础设施，依托海南自由贸易</w:t>
      </w:r>
      <w:proofErr w:type="gramStart"/>
      <w:r>
        <w:rPr>
          <w:rFonts w:cs="仿宋_GB2312" w:hint="eastAsia"/>
          <w:szCs w:val="32"/>
        </w:rPr>
        <w:t>港重点</w:t>
      </w:r>
      <w:proofErr w:type="gramEnd"/>
      <w:r>
        <w:rPr>
          <w:rFonts w:cs="仿宋_GB2312" w:hint="eastAsia"/>
          <w:szCs w:val="32"/>
        </w:rPr>
        <w:t>园区和其他产业园区布局高标准国际数据中心集群，加快通用算力、智能算力、</w:t>
      </w:r>
      <w:proofErr w:type="gramStart"/>
      <w:r>
        <w:rPr>
          <w:rFonts w:cs="仿宋_GB2312" w:hint="eastAsia"/>
          <w:szCs w:val="32"/>
        </w:rPr>
        <w:t>超级算力建设</w:t>
      </w:r>
      <w:proofErr w:type="gramEnd"/>
      <w:r>
        <w:rPr>
          <w:rFonts w:cs="仿宋_GB2312" w:hint="eastAsia"/>
          <w:szCs w:val="32"/>
        </w:rPr>
        <w:t>，深化绿色低碳发展，</w:t>
      </w:r>
      <w:proofErr w:type="gramStart"/>
      <w:r>
        <w:rPr>
          <w:rFonts w:cs="仿宋_GB2312" w:hint="eastAsia"/>
          <w:szCs w:val="32"/>
        </w:rPr>
        <w:t>实现算力电力</w:t>
      </w:r>
      <w:proofErr w:type="gramEnd"/>
      <w:r>
        <w:rPr>
          <w:rFonts w:cs="仿宋_GB2312" w:hint="eastAsia"/>
          <w:szCs w:val="32"/>
        </w:rPr>
        <w:t>双向协同，为国际数据中心业务运营者提供便捷、高效、安全</w:t>
      </w:r>
      <w:proofErr w:type="gramStart"/>
      <w:r>
        <w:rPr>
          <w:rFonts w:cs="仿宋_GB2312" w:hint="eastAsia"/>
          <w:szCs w:val="32"/>
        </w:rPr>
        <w:t>的算力服务</w:t>
      </w:r>
      <w:proofErr w:type="gramEnd"/>
      <w:r>
        <w:rPr>
          <w:rFonts w:cs="仿宋_GB2312" w:hint="eastAsia"/>
          <w:szCs w:val="32"/>
        </w:rPr>
        <w:t>和数据服务。</w:t>
      </w:r>
    </w:p>
    <w:p w14:paraId="11228D20" w14:textId="77777777" w:rsidR="00645FAB" w:rsidRDefault="00000000" w:rsidP="008D673C">
      <w:pPr>
        <w:spacing w:line="590" w:lineRule="exact"/>
        <w:ind w:firstLineChars="200" w:firstLine="632"/>
        <w:rPr>
          <w:rFonts w:cs="仿宋_GB2312"/>
          <w:szCs w:val="32"/>
        </w:rPr>
      </w:pPr>
      <w:r>
        <w:rPr>
          <w:rFonts w:cs="仿宋_GB2312" w:hint="eastAsia"/>
          <w:szCs w:val="32"/>
        </w:rPr>
        <w:t>The competent D</w:t>
      </w:r>
      <w:r>
        <w:rPr>
          <w:rFonts w:cs="仿宋_GB2312"/>
          <w:szCs w:val="32"/>
        </w:rPr>
        <w:t>epartment of Data</w:t>
      </w:r>
      <w:r>
        <w:rPr>
          <w:rFonts w:cs="仿宋_GB2312" w:hint="eastAsia"/>
          <w:szCs w:val="32"/>
        </w:rPr>
        <w:t xml:space="preserve"> of the People</w:t>
      </w:r>
      <w:r>
        <w:rPr>
          <w:rFonts w:cs="仿宋_GB2312"/>
          <w:szCs w:val="32"/>
        </w:rPr>
        <w:t>’</w:t>
      </w:r>
      <w:r>
        <w:rPr>
          <w:rFonts w:cs="仿宋_GB2312" w:hint="eastAsia"/>
          <w:szCs w:val="32"/>
        </w:rPr>
        <w:t>s G</w:t>
      </w:r>
      <w:r>
        <w:rPr>
          <w:rFonts w:cs="仿宋_GB2312"/>
          <w:szCs w:val="32"/>
        </w:rPr>
        <w:t xml:space="preserve">overnments at </w:t>
      </w:r>
      <w:r>
        <w:rPr>
          <w:rFonts w:cs="仿宋_GB2312" w:hint="eastAsia"/>
          <w:szCs w:val="32"/>
        </w:rPr>
        <w:t xml:space="preserve">or above </w:t>
      </w:r>
      <w:r>
        <w:rPr>
          <w:rFonts w:cs="仿宋_GB2312"/>
          <w:szCs w:val="32"/>
        </w:rPr>
        <w:t xml:space="preserve">the county level </w:t>
      </w:r>
      <w:r>
        <w:rPr>
          <w:rFonts w:cs="仿宋_GB2312" w:hint="eastAsia"/>
          <w:szCs w:val="32"/>
        </w:rPr>
        <w:t xml:space="preserve">shall </w:t>
      </w:r>
      <w:r>
        <w:rPr>
          <w:rFonts w:cs="仿宋_GB2312"/>
          <w:szCs w:val="32"/>
        </w:rPr>
        <w:t xml:space="preserve">work with the </w:t>
      </w:r>
      <w:r>
        <w:rPr>
          <w:rFonts w:cs="仿宋_GB2312" w:hint="eastAsia"/>
          <w:szCs w:val="32"/>
        </w:rPr>
        <w:t>D</w:t>
      </w:r>
      <w:r>
        <w:rPr>
          <w:rFonts w:cs="仿宋_GB2312"/>
          <w:szCs w:val="32"/>
        </w:rPr>
        <w:t xml:space="preserve">evelopment and </w:t>
      </w:r>
      <w:r>
        <w:rPr>
          <w:rFonts w:cs="仿宋_GB2312" w:hint="eastAsia"/>
          <w:szCs w:val="32"/>
        </w:rPr>
        <w:t>R</w:t>
      </w:r>
      <w:r>
        <w:rPr>
          <w:rFonts w:cs="仿宋_GB2312"/>
          <w:szCs w:val="32"/>
        </w:rPr>
        <w:t>eform</w:t>
      </w:r>
      <w:r>
        <w:rPr>
          <w:rFonts w:cs="仿宋_GB2312" w:hint="eastAsia"/>
          <w:szCs w:val="32"/>
        </w:rPr>
        <w:t xml:space="preserve"> D</w:t>
      </w:r>
      <w:r>
        <w:rPr>
          <w:rFonts w:cs="仿宋_GB2312"/>
          <w:szCs w:val="32"/>
        </w:rPr>
        <w:t xml:space="preserve">epartment, </w:t>
      </w:r>
      <w:r>
        <w:rPr>
          <w:rFonts w:cs="仿宋_GB2312" w:hint="eastAsia"/>
          <w:szCs w:val="32"/>
        </w:rPr>
        <w:t>I</w:t>
      </w:r>
      <w:r>
        <w:rPr>
          <w:rFonts w:cs="仿宋_GB2312"/>
          <w:szCs w:val="32"/>
        </w:rPr>
        <w:t xml:space="preserve">ndustry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echnology</w:t>
      </w:r>
      <w:r>
        <w:rPr>
          <w:rFonts w:cs="仿宋_GB2312" w:hint="eastAsia"/>
          <w:szCs w:val="32"/>
        </w:rPr>
        <w:t xml:space="preserve"> D</w:t>
      </w:r>
      <w:r>
        <w:rPr>
          <w:rFonts w:cs="仿宋_GB2312"/>
          <w:szCs w:val="32"/>
        </w:rPr>
        <w:t xml:space="preserve">epartment, and other </w:t>
      </w:r>
      <w:r>
        <w:rPr>
          <w:rFonts w:cs="仿宋_GB2312" w:hint="eastAsia"/>
          <w:szCs w:val="32"/>
        </w:rPr>
        <w:t>c</w:t>
      </w:r>
      <w:r>
        <w:rPr>
          <w:rFonts w:cs="仿宋_GB2312"/>
          <w:szCs w:val="32"/>
        </w:rPr>
        <w:t xml:space="preserve">ompetent </w:t>
      </w:r>
      <w:r>
        <w:rPr>
          <w:rFonts w:cs="仿宋_GB2312" w:hint="eastAsia"/>
          <w:szCs w:val="32"/>
        </w:rPr>
        <w:t xml:space="preserve">departments </w:t>
      </w:r>
      <w:r>
        <w:rPr>
          <w:rFonts w:cs="仿宋_GB2312"/>
          <w:szCs w:val="32"/>
        </w:rPr>
        <w:t xml:space="preserve">to improve the infrastructure for the </w:t>
      </w:r>
      <w:r>
        <w:rPr>
          <w:rFonts w:cs="仿宋_GB2312" w:hint="eastAsia"/>
          <w:szCs w:val="32"/>
        </w:rPr>
        <w:t xml:space="preserve">IDHs </w:t>
      </w:r>
      <w:r>
        <w:rPr>
          <w:rFonts w:cs="仿宋_GB2312"/>
          <w:szCs w:val="32"/>
        </w:rPr>
        <w:t xml:space="preserve">development, rely on key parks </w:t>
      </w:r>
      <w:r>
        <w:rPr>
          <w:rFonts w:cs="仿宋_GB2312" w:hint="eastAsia"/>
          <w:szCs w:val="32"/>
        </w:rPr>
        <w:t>in the Hainan</w:t>
      </w:r>
      <w:r>
        <w:rPr>
          <w:rFonts w:cs="仿宋_GB2312"/>
          <w:szCs w:val="32"/>
        </w:rPr>
        <w:t xml:space="preserve"> Free Trade Port and other industrial parks to layout high-standard </w:t>
      </w:r>
      <w:r>
        <w:rPr>
          <w:rFonts w:cs="仿宋_GB2312" w:hint="eastAsia"/>
          <w:szCs w:val="32"/>
        </w:rPr>
        <w:t xml:space="preserve">IDHs </w:t>
      </w:r>
      <w:r>
        <w:rPr>
          <w:rFonts w:cs="仿宋_GB2312"/>
          <w:szCs w:val="32"/>
        </w:rPr>
        <w:t xml:space="preserve">clusters, </w:t>
      </w:r>
      <w:r>
        <w:rPr>
          <w:rFonts w:cs="仿宋_GB2312" w:hint="eastAsia"/>
          <w:szCs w:val="32"/>
        </w:rPr>
        <w:t xml:space="preserve">expedite </w:t>
      </w:r>
      <w:r>
        <w:rPr>
          <w:rFonts w:cs="仿宋_GB2312"/>
          <w:szCs w:val="32"/>
        </w:rPr>
        <w:t xml:space="preserve">the construction of general computing power, intelligent computing power, and super computing power, deepen green and low-carbon development, and realize bidirectional coordination of computing power and electricity to provide convenient, efficient, and secure computing power services and data services for </w:t>
      </w:r>
      <w:r>
        <w:rPr>
          <w:rFonts w:cs="仿宋_GB2312" w:hint="eastAsia"/>
          <w:szCs w:val="32"/>
        </w:rPr>
        <w:lastRenderedPageBreak/>
        <w:t xml:space="preserve">IDH </w:t>
      </w:r>
      <w:r>
        <w:rPr>
          <w:rFonts w:cs="仿宋_GB2312"/>
          <w:szCs w:val="32"/>
        </w:rPr>
        <w:t>business operators.</w:t>
      </w:r>
    </w:p>
    <w:p w14:paraId="428EC0D5" w14:textId="77777777" w:rsidR="00645FAB" w:rsidRDefault="00000000" w:rsidP="008D673C">
      <w:pPr>
        <w:spacing w:line="590" w:lineRule="exact"/>
        <w:ind w:firstLineChars="200" w:firstLine="632"/>
        <w:rPr>
          <w:rFonts w:cs="仿宋_GB2312"/>
          <w:szCs w:val="32"/>
        </w:rPr>
      </w:pPr>
      <w:r>
        <w:rPr>
          <w:rFonts w:eastAsia="黑体" w:cs="黑体" w:hint="eastAsia"/>
          <w:szCs w:val="32"/>
        </w:rPr>
        <w:t>第八条</w:t>
      </w:r>
      <w:r>
        <w:rPr>
          <w:rFonts w:cs="仿宋_GB2312" w:hint="eastAsia"/>
          <w:szCs w:val="32"/>
        </w:rPr>
        <w:t xml:space="preserve">　</w:t>
      </w:r>
      <w:proofErr w:type="gramStart"/>
      <w:r>
        <w:rPr>
          <w:rFonts w:cs="仿宋_GB2312" w:hint="eastAsia"/>
          <w:szCs w:val="32"/>
        </w:rPr>
        <w:t>省网信部门</w:t>
      </w:r>
      <w:proofErr w:type="gramEnd"/>
      <w:r>
        <w:rPr>
          <w:rFonts w:cs="仿宋_GB2312" w:hint="eastAsia"/>
          <w:szCs w:val="32"/>
        </w:rPr>
        <w:t>应当会同有关行业主管部门在国家数据分类分级保护制度框架下，按照国家有关规定制定海南自由贸易</w:t>
      </w:r>
      <w:proofErr w:type="gramStart"/>
      <w:r>
        <w:rPr>
          <w:rFonts w:cs="仿宋_GB2312" w:hint="eastAsia"/>
          <w:szCs w:val="32"/>
        </w:rPr>
        <w:t>港数据</w:t>
      </w:r>
      <w:proofErr w:type="gramEnd"/>
      <w:r>
        <w:rPr>
          <w:rFonts w:cs="仿宋_GB2312" w:hint="eastAsia"/>
          <w:szCs w:val="32"/>
        </w:rPr>
        <w:t>出境负面清单，建立健全负面清单管理制度。</w:t>
      </w:r>
    </w:p>
    <w:p w14:paraId="68A7ACFB" w14:textId="77777777" w:rsidR="00645FAB" w:rsidRDefault="00000000" w:rsidP="008D673C">
      <w:pPr>
        <w:spacing w:line="590" w:lineRule="exact"/>
        <w:ind w:firstLineChars="200" w:firstLine="634"/>
        <w:rPr>
          <w:rFonts w:cs="仿宋_GB2312"/>
          <w:szCs w:val="32"/>
        </w:rPr>
      </w:pPr>
      <w:r>
        <w:rPr>
          <w:rFonts w:cs="仿宋_GB2312" w:hint="eastAsia"/>
          <w:b/>
          <w:bCs/>
          <w:szCs w:val="32"/>
        </w:rPr>
        <w:t>Section 8</w:t>
      </w:r>
      <w:r>
        <w:rPr>
          <w:rFonts w:cs="仿宋_GB2312" w:hint="eastAsia"/>
          <w:szCs w:val="32"/>
        </w:rPr>
        <w:t xml:space="preserve"> </w:t>
      </w:r>
      <w:r>
        <w:rPr>
          <w:rFonts w:cs="仿宋_GB2312"/>
          <w:szCs w:val="32"/>
        </w:rPr>
        <w:t xml:space="preserve">The </w:t>
      </w:r>
      <w:r>
        <w:rPr>
          <w:rFonts w:cs="仿宋_GB2312" w:hint="eastAsia"/>
          <w:szCs w:val="32"/>
        </w:rPr>
        <w:t>P</w:t>
      </w:r>
      <w:r>
        <w:rPr>
          <w:rFonts w:cs="仿宋_GB2312"/>
          <w:szCs w:val="32"/>
        </w:rPr>
        <w:t xml:space="preserve">rovincial </w:t>
      </w:r>
      <w:r>
        <w:rPr>
          <w:rFonts w:cs="仿宋_GB2312" w:hint="eastAsia"/>
          <w:szCs w:val="32"/>
        </w:rPr>
        <w:t>C</w:t>
      </w:r>
      <w:r>
        <w:rPr>
          <w:rFonts w:cs="仿宋_GB2312"/>
          <w:szCs w:val="32"/>
        </w:rPr>
        <w:t xml:space="preserve">yberspace </w:t>
      </w:r>
      <w:r>
        <w:rPr>
          <w:rFonts w:cs="仿宋_GB2312" w:hint="eastAsia"/>
          <w:szCs w:val="32"/>
        </w:rPr>
        <w:t>Affairs D</w:t>
      </w:r>
      <w:r>
        <w:rPr>
          <w:rFonts w:cs="仿宋_GB2312"/>
          <w:szCs w:val="32"/>
        </w:rPr>
        <w:t>epartment sh</w:t>
      </w:r>
      <w:r>
        <w:rPr>
          <w:rFonts w:cs="仿宋_GB2312" w:hint="eastAsia"/>
          <w:szCs w:val="32"/>
        </w:rPr>
        <w:t xml:space="preserve">all </w:t>
      </w:r>
      <w:r>
        <w:rPr>
          <w:rFonts w:cs="仿宋_GB2312"/>
          <w:szCs w:val="32"/>
        </w:rPr>
        <w:t xml:space="preserve">work with </w:t>
      </w:r>
      <w:r>
        <w:rPr>
          <w:rFonts w:cs="仿宋_GB2312" w:hint="eastAsia"/>
          <w:szCs w:val="32"/>
        </w:rPr>
        <w:t>the competent Departments of relevant Industry</w:t>
      </w:r>
      <w:r>
        <w:rPr>
          <w:rFonts w:cs="仿宋_GB2312"/>
          <w:szCs w:val="32"/>
        </w:rPr>
        <w:t xml:space="preserve"> to develop a negative list for data </w:t>
      </w:r>
      <w:r>
        <w:rPr>
          <w:rFonts w:cs="仿宋_GB2312" w:hint="eastAsia"/>
          <w:szCs w:val="32"/>
        </w:rPr>
        <w:t xml:space="preserve">export from </w:t>
      </w:r>
      <w:r>
        <w:rPr>
          <w:rFonts w:cs="仿宋_GB2312"/>
          <w:szCs w:val="32"/>
        </w:rPr>
        <w:t xml:space="preserve">Hainan Free Trade Port </w:t>
      </w:r>
      <w:r>
        <w:rPr>
          <w:rFonts w:cs="仿宋_GB2312" w:hint="eastAsia"/>
          <w:szCs w:val="32"/>
        </w:rPr>
        <w:t>under</w:t>
      </w:r>
      <w:r>
        <w:rPr>
          <w:rFonts w:cs="仿宋_GB2312"/>
          <w:szCs w:val="32"/>
        </w:rPr>
        <w:t xml:space="preserve"> the framework of the </w:t>
      </w:r>
      <w:r>
        <w:rPr>
          <w:rFonts w:cs="仿宋_GB2312" w:hint="eastAsia"/>
          <w:szCs w:val="32"/>
        </w:rPr>
        <w:t>N</w:t>
      </w:r>
      <w:r>
        <w:rPr>
          <w:rFonts w:cs="仿宋_GB2312"/>
          <w:szCs w:val="32"/>
        </w:rPr>
        <w:t xml:space="preserve">ational </w:t>
      </w:r>
      <w:r>
        <w:rPr>
          <w:rFonts w:cs="仿宋_GB2312" w:hint="eastAsia"/>
          <w:szCs w:val="32"/>
        </w:rPr>
        <w:t>D</w:t>
      </w:r>
      <w:r>
        <w:rPr>
          <w:rFonts w:cs="仿宋_GB2312"/>
          <w:szCs w:val="32"/>
        </w:rPr>
        <w:t xml:space="preserve">ata </w:t>
      </w:r>
      <w:r>
        <w:rPr>
          <w:rFonts w:cs="仿宋_GB2312" w:hint="eastAsia"/>
          <w:szCs w:val="32"/>
        </w:rPr>
        <w:t>C</w:t>
      </w:r>
      <w:r>
        <w:rPr>
          <w:rFonts w:cs="仿宋_GB2312"/>
          <w:szCs w:val="32"/>
        </w:rPr>
        <w:t xml:space="preserve">lassification and </w:t>
      </w:r>
      <w:r>
        <w:rPr>
          <w:rFonts w:cs="仿宋_GB2312" w:hint="eastAsia"/>
          <w:szCs w:val="32"/>
        </w:rPr>
        <w:t>Tiered P</w:t>
      </w:r>
      <w:r>
        <w:rPr>
          <w:rFonts w:cs="仿宋_GB2312"/>
          <w:szCs w:val="32"/>
        </w:rPr>
        <w:t xml:space="preserve">rotection </w:t>
      </w:r>
      <w:r>
        <w:rPr>
          <w:rFonts w:cs="仿宋_GB2312" w:hint="eastAsia"/>
          <w:szCs w:val="32"/>
        </w:rPr>
        <w:t>S</w:t>
      </w:r>
      <w:r>
        <w:rPr>
          <w:rFonts w:cs="仿宋_GB2312"/>
          <w:szCs w:val="32"/>
        </w:rPr>
        <w:t xml:space="preserve">ystem, and establish and improve the negative list </w:t>
      </w:r>
      <w:r>
        <w:rPr>
          <w:rFonts w:cs="仿宋_GB2312" w:hint="eastAsia"/>
          <w:szCs w:val="32"/>
        </w:rPr>
        <w:t xml:space="preserve">regulatory </w:t>
      </w:r>
      <w:r>
        <w:rPr>
          <w:rFonts w:cs="仿宋_GB2312"/>
          <w:szCs w:val="32"/>
        </w:rPr>
        <w:t>system.</w:t>
      </w:r>
    </w:p>
    <w:p w14:paraId="2FA124FC" w14:textId="77777777" w:rsidR="00645FAB" w:rsidRDefault="00000000" w:rsidP="008D673C">
      <w:pPr>
        <w:spacing w:line="590" w:lineRule="exact"/>
        <w:ind w:firstLineChars="200" w:firstLine="632"/>
        <w:rPr>
          <w:rFonts w:cs="仿宋_GB2312"/>
          <w:szCs w:val="32"/>
        </w:rPr>
      </w:pPr>
      <w:r>
        <w:rPr>
          <w:rFonts w:eastAsia="黑体" w:cs="黑体" w:hint="eastAsia"/>
          <w:szCs w:val="32"/>
        </w:rPr>
        <w:t>第九条</w:t>
      </w:r>
      <w:r>
        <w:rPr>
          <w:rFonts w:cs="仿宋_GB2312" w:hint="eastAsia"/>
          <w:szCs w:val="32"/>
        </w:rPr>
        <w:t xml:space="preserve">　在海南自由贸易港内开展国际数据中心业务，符合下列条件之一的，免予申报数据出境安全评估、订立个人信息出境标准合同、通过个人信息保护认证：</w:t>
      </w:r>
    </w:p>
    <w:p w14:paraId="02D69F8A" w14:textId="77777777" w:rsidR="00645FAB" w:rsidRDefault="00000000" w:rsidP="008D673C">
      <w:pPr>
        <w:spacing w:line="590" w:lineRule="exact"/>
        <w:ind w:firstLineChars="200" w:firstLine="632"/>
        <w:rPr>
          <w:rFonts w:cs="仿宋_GB2312"/>
          <w:szCs w:val="32"/>
        </w:rPr>
      </w:pPr>
      <w:r>
        <w:rPr>
          <w:rFonts w:cs="仿宋_GB2312" w:hint="eastAsia"/>
          <w:szCs w:val="32"/>
        </w:rPr>
        <w:t>（一）对在境外收集和产生的数据进行存储、加工、交易等数据服务，服务过程中没有引入境内个人信息或者重要数据；</w:t>
      </w:r>
    </w:p>
    <w:p w14:paraId="207626B1" w14:textId="77777777" w:rsidR="00645FAB" w:rsidRDefault="00000000" w:rsidP="008D673C">
      <w:pPr>
        <w:spacing w:line="590" w:lineRule="exact"/>
        <w:ind w:firstLineChars="200" w:firstLine="632"/>
        <w:rPr>
          <w:rFonts w:cs="仿宋_GB2312"/>
          <w:szCs w:val="32"/>
        </w:rPr>
      </w:pPr>
      <w:r>
        <w:rPr>
          <w:rFonts w:cs="仿宋_GB2312" w:hint="eastAsia"/>
          <w:szCs w:val="32"/>
        </w:rPr>
        <w:t>（二）向境外提供海南自由贸易</w:t>
      </w:r>
      <w:proofErr w:type="gramStart"/>
      <w:r>
        <w:rPr>
          <w:rFonts w:cs="仿宋_GB2312" w:hint="eastAsia"/>
          <w:szCs w:val="32"/>
        </w:rPr>
        <w:t>港数据</w:t>
      </w:r>
      <w:proofErr w:type="gramEnd"/>
      <w:r>
        <w:rPr>
          <w:rFonts w:cs="仿宋_GB2312" w:hint="eastAsia"/>
          <w:szCs w:val="32"/>
        </w:rPr>
        <w:t>出境负面清单以外的数据。</w:t>
      </w:r>
    </w:p>
    <w:p w14:paraId="1F06972A" w14:textId="77777777" w:rsidR="00645FAB" w:rsidRDefault="00000000" w:rsidP="008D673C">
      <w:pPr>
        <w:spacing w:line="590" w:lineRule="exact"/>
        <w:ind w:firstLineChars="200" w:firstLine="634"/>
        <w:rPr>
          <w:rFonts w:cs="仿宋_GB2312"/>
          <w:szCs w:val="32"/>
        </w:rPr>
      </w:pPr>
      <w:r>
        <w:rPr>
          <w:rFonts w:cs="仿宋_GB2312" w:hint="eastAsia"/>
          <w:b/>
          <w:bCs/>
          <w:szCs w:val="32"/>
        </w:rPr>
        <w:t>Section 9</w:t>
      </w:r>
      <w:r>
        <w:rPr>
          <w:rFonts w:cs="仿宋_GB2312" w:hint="eastAsia"/>
          <w:szCs w:val="32"/>
        </w:rPr>
        <w:t xml:space="preserve"> Those </w:t>
      </w:r>
      <w:r>
        <w:rPr>
          <w:rFonts w:cs="仿宋_GB2312"/>
          <w:szCs w:val="32"/>
        </w:rPr>
        <w:t xml:space="preserve">conducting </w:t>
      </w:r>
      <w:r>
        <w:rPr>
          <w:rFonts w:cs="仿宋_GB2312" w:hint="eastAsia"/>
          <w:szCs w:val="32"/>
        </w:rPr>
        <w:t>IDH</w:t>
      </w:r>
      <w:r>
        <w:rPr>
          <w:rFonts w:cs="仿宋_GB2312"/>
          <w:szCs w:val="32"/>
        </w:rPr>
        <w:t xml:space="preserve"> business </w:t>
      </w:r>
      <w:r>
        <w:rPr>
          <w:rFonts w:cs="仿宋_GB2312" w:hint="eastAsia"/>
          <w:szCs w:val="32"/>
        </w:rPr>
        <w:t>in the Hainan</w:t>
      </w:r>
      <w:r>
        <w:rPr>
          <w:rFonts w:cs="仿宋_GB2312"/>
          <w:szCs w:val="32"/>
        </w:rPr>
        <w:t xml:space="preserve"> Free Trade Port</w:t>
      </w:r>
      <w:r>
        <w:rPr>
          <w:rFonts w:cs="仿宋_GB2312" w:hint="eastAsia"/>
          <w:szCs w:val="32"/>
        </w:rPr>
        <w:t xml:space="preserve"> are not required to </w:t>
      </w:r>
      <w:r>
        <w:rPr>
          <w:rFonts w:cs="仿宋_GB2312"/>
          <w:szCs w:val="32"/>
        </w:rPr>
        <w:t xml:space="preserve">apply for data </w:t>
      </w:r>
      <w:r>
        <w:rPr>
          <w:rFonts w:cs="仿宋_GB2312" w:hint="eastAsia"/>
          <w:szCs w:val="32"/>
        </w:rPr>
        <w:t>export</w:t>
      </w:r>
      <w:r>
        <w:rPr>
          <w:rFonts w:cs="仿宋_GB2312"/>
          <w:szCs w:val="32"/>
        </w:rPr>
        <w:t xml:space="preserve"> security assessment, </w:t>
      </w:r>
      <w:r>
        <w:rPr>
          <w:rFonts w:cs="仿宋_GB2312" w:hint="eastAsia"/>
          <w:szCs w:val="32"/>
        </w:rPr>
        <w:t xml:space="preserve">conclude </w:t>
      </w:r>
      <w:r>
        <w:rPr>
          <w:rFonts w:cs="仿宋_GB2312"/>
          <w:szCs w:val="32"/>
        </w:rPr>
        <w:t xml:space="preserve">personal information </w:t>
      </w:r>
      <w:r>
        <w:rPr>
          <w:rFonts w:cs="仿宋_GB2312" w:hint="eastAsia"/>
          <w:szCs w:val="32"/>
        </w:rPr>
        <w:t xml:space="preserve">export </w:t>
      </w:r>
      <w:r>
        <w:rPr>
          <w:rFonts w:cs="仿宋_GB2312"/>
          <w:szCs w:val="32"/>
        </w:rPr>
        <w:t xml:space="preserve">standard contracts, </w:t>
      </w:r>
      <w:r>
        <w:rPr>
          <w:rFonts w:cs="仿宋_GB2312" w:hint="eastAsia"/>
          <w:szCs w:val="32"/>
        </w:rPr>
        <w:t>or</w:t>
      </w:r>
      <w:r>
        <w:rPr>
          <w:rFonts w:cs="仿宋_GB2312"/>
          <w:szCs w:val="32"/>
        </w:rPr>
        <w:t xml:space="preserve"> </w:t>
      </w:r>
      <w:r>
        <w:rPr>
          <w:rFonts w:cs="仿宋_GB2312" w:hint="eastAsia"/>
          <w:szCs w:val="32"/>
        </w:rPr>
        <w:t xml:space="preserve">obtain </w:t>
      </w:r>
      <w:r>
        <w:rPr>
          <w:rFonts w:cs="仿宋_GB2312"/>
          <w:szCs w:val="32"/>
        </w:rPr>
        <w:t>personal information protection certification</w:t>
      </w:r>
      <w:r>
        <w:rPr>
          <w:rFonts w:cs="仿宋_GB2312" w:hint="eastAsia"/>
          <w:szCs w:val="32"/>
        </w:rPr>
        <w:t xml:space="preserve"> </w:t>
      </w:r>
      <w:r>
        <w:rPr>
          <w:rFonts w:cs="仿宋_GB2312"/>
          <w:szCs w:val="32"/>
        </w:rPr>
        <w:t>if:</w:t>
      </w:r>
    </w:p>
    <w:p w14:paraId="3D344ADA" w14:textId="77777777" w:rsidR="00645FAB" w:rsidRDefault="00000000" w:rsidP="008D673C">
      <w:pPr>
        <w:spacing w:line="590" w:lineRule="exact"/>
        <w:ind w:firstLineChars="200" w:firstLine="632"/>
        <w:rPr>
          <w:rFonts w:cs="仿宋_GB2312"/>
          <w:szCs w:val="32"/>
        </w:rPr>
      </w:pPr>
      <w:r>
        <w:rPr>
          <w:rFonts w:cs="仿宋_GB2312" w:hint="eastAsia"/>
          <w:szCs w:val="32"/>
        </w:rPr>
        <w:t>(1) d</w:t>
      </w:r>
      <w:r>
        <w:rPr>
          <w:rFonts w:cs="仿宋_GB2312"/>
          <w:szCs w:val="32"/>
        </w:rPr>
        <w:t xml:space="preserve">ata services such as storage, processing, and trading of data </w:t>
      </w:r>
      <w:r>
        <w:rPr>
          <w:rFonts w:cs="仿宋_GB2312"/>
          <w:szCs w:val="32"/>
        </w:rPr>
        <w:lastRenderedPageBreak/>
        <w:t>collected and generated overseas are provided, and no domestic personal information or important data is introduced during the service</w:t>
      </w:r>
      <w:r>
        <w:rPr>
          <w:rFonts w:cs="仿宋_GB2312" w:hint="eastAsia"/>
          <w:szCs w:val="32"/>
        </w:rPr>
        <w:t>s; or</w:t>
      </w:r>
    </w:p>
    <w:p w14:paraId="045EB735" w14:textId="77777777" w:rsidR="00645FAB" w:rsidRDefault="00000000" w:rsidP="008D673C">
      <w:pPr>
        <w:spacing w:line="590" w:lineRule="exact"/>
        <w:ind w:firstLineChars="200" w:firstLine="632"/>
        <w:rPr>
          <w:rFonts w:cs="仿宋_GB2312"/>
          <w:szCs w:val="32"/>
        </w:rPr>
      </w:pPr>
      <w:r>
        <w:rPr>
          <w:rFonts w:cs="仿宋_GB2312" w:hint="eastAsia"/>
          <w:szCs w:val="32"/>
        </w:rPr>
        <w:t>(2) d</w:t>
      </w:r>
      <w:r>
        <w:rPr>
          <w:rFonts w:cs="仿宋_GB2312"/>
          <w:szCs w:val="32"/>
        </w:rPr>
        <w:t xml:space="preserve">ata provided to overseas destinations </w:t>
      </w:r>
      <w:r>
        <w:rPr>
          <w:rFonts w:cs="仿宋_GB2312" w:hint="eastAsia"/>
          <w:szCs w:val="32"/>
        </w:rPr>
        <w:t>are not covered by</w:t>
      </w:r>
      <w:r>
        <w:rPr>
          <w:rFonts w:cs="仿宋_GB2312"/>
          <w:szCs w:val="32"/>
        </w:rPr>
        <w:t xml:space="preserve"> the negative list for data </w:t>
      </w:r>
      <w:r>
        <w:rPr>
          <w:rFonts w:cs="仿宋_GB2312" w:hint="eastAsia"/>
          <w:szCs w:val="32"/>
        </w:rPr>
        <w:t xml:space="preserve">export from </w:t>
      </w:r>
      <w:r>
        <w:rPr>
          <w:rFonts w:cs="仿宋_GB2312"/>
          <w:szCs w:val="32"/>
        </w:rPr>
        <w:t>Hainan Free Trade Port.</w:t>
      </w:r>
    </w:p>
    <w:p w14:paraId="7FD0C2EB" w14:textId="77777777" w:rsidR="00645FAB" w:rsidRDefault="00000000" w:rsidP="008D673C">
      <w:pPr>
        <w:spacing w:line="590" w:lineRule="exact"/>
        <w:ind w:firstLineChars="200" w:firstLine="632"/>
        <w:rPr>
          <w:rFonts w:cs="仿宋_GB2312"/>
          <w:szCs w:val="32"/>
        </w:rPr>
      </w:pPr>
      <w:r>
        <w:rPr>
          <w:rFonts w:eastAsia="黑体" w:cs="黑体" w:hint="eastAsia"/>
          <w:szCs w:val="32"/>
        </w:rPr>
        <w:t>第十条</w:t>
      </w:r>
      <w:r>
        <w:rPr>
          <w:rFonts w:cs="仿宋_GB2312" w:hint="eastAsia"/>
          <w:szCs w:val="32"/>
        </w:rPr>
        <w:t xml:space="preserve">　省人民政府及商务、网信、数据、外事等主管部门应当加强与“一带一路”沿线国家和地区以及其他国际合作平台在数据安全治理、数据开发利用等领域的交流合作，积极参与数据跨境流动国际规则制定。</w:t>
      </w:r>
    </w:p>
    <w:p w14:paraId="7B746C84" w14:textId="77777777" w:rsidR="00645FAB" w:rsidRDefault="00000000" w:rsidP="008D673C">
      <w:pPr>
        <w:spacing w:line="590" w:lineRule="exact"/>
        <w:ind w:firstLineChars="200" w:firstLine="634"/>
        <w:rPr>
          <w:rFonts w:cs="仿宋_GB2312"/>
          <w:szCs w:val="32"/>
        </w:rPr>
      </w:pPr>
      <w:r>
        <w:rPr>
          <w:rFonts w:cs="仿宋_GB2312" w:hint="eastAsia"/>
          <w:b/>
          <w:bCs/>
          <w:szCs w:val="32"/>
        </w:rPr>
        <w:t>Section 10</w:t>
      </w:r>
      <w:r>
        <w:rPr>
          <w:rFonts w:cs="仿宋_GB2312" w:hint="eastAsia"/>
          <w:szCs w:val="32"/>
        </w:rPr>
        <w:t xml:space="preserve"> </w:t>
      </w:r>
      <w:r>
        <w:rPr>
          <w:rFonts w:cs="仿宋_GB2312"/>
          <w:szCs w:val="32"/>
        </w:rPr>
        <w:t>The</w:t>
      </w:r>
      <w:r>
        <w:rPr>
          <w:rFonts w:cs="仿宋_GB2312" w:hint="eastAsia"/>
          <w:szCs w:val="32"/>
        </w:rPr>
        <w:t xml:space="preserve"> P</w:t>
      </w:r>
      <w:r>
        <w:rPr>
          <w:rFonts w:cs="仿宋_GB2312"/>
          <w:szCs w:val="32"/>
        </w:rPr>
        <w:t xml:space="preserve">rovincial </w:t>
      </w:r>
      <w:r>
        <w:rPr>
          <w:rFonts w:cs="仿宋_GB2312" w:hint="eastAsia"/>
          <w:szCs w:val="32"/>
        </w:rPr>
        <w:t>People</w:t>
      </w:r>
      <w:r>
        <w:rPr>
          <w:rFonts w:cs="仿宋_GB2312"/>
          <w:szCs w:val="32"/>
        </w:rPr>
        <w:t>’</w:t>
      </w:r>
      <w:r>
        <w:rPr>
          <w:rFonts w:cs="仿宋_GB2312" w:hint="eastAsia"/>
          <w:szCs w:val="32"/>
        </w:rPr>
        <w:t>s G</w:t>
      </w:r>
      <w:r>
        <w:rPr>
          <w:rFonts w:cs="仿宋_GB2312"/>
          <w:szCs w:val="32"/>
        </w:rPr>
        <w:t xml:space="preserve">overnment </w:t>
      </w:r>
      <w:r>
        <w:rPr>
          <w:rFonts w:cs="仿宋_GB2312" w:hint="eastAsia"/>
          <w:szCs w:val="32"/>
        </w:rPr>
        <w:t xml:space="preserve">and </w:t>
      </w:r>
      <w:proofErr w:type="gramStart"/>
      <w:r>
        <w:rPr>
          <w:rFonts w:cs="仿宋_GB2312" w:hint="eastAsia"/>
          <w:szCs w:val="32"/>
        </w:rPr>
        <w:t>it</w:t>
      </w:r>
      <w:r>
        <w:rPr>
          <w:rFonts w:cs="仿宋_GB2312"/>
          <w:szCs w:val="32"/>
        </w:rPr>
        <w:t>’</w:t>
      </w:r>
      <w:r>
        <w:rPr>
          <w:rFonts w:cs="仿宋_GB2312" w:hint="eastAsia"/>
          <w:szCs w:val="32"/>
        </w:rPr>
        <w:t>s</w:t>
      </w:r>
      <w:proofErr w:type="gramEnd"/>
      <w:r>
        <w:rPr>
          <w:rFonts w:cs="仿宋_GB2312" w:hint="eastAsia"/>
          <w:szCs w:val="32"/>
        </w:rPr>
        <w:t xml:space="preserve"> competent departments</w:t>
      </w:r>
      <w:r>
        <w:rPr>
          <w:rFonts w:cs="仿宋_GB2312"/>
          <w:szCs w:val="32"/>
        </w:rPr>
        <w:t xml:space="preserve"> </w:t>
      </w:r>
      <w:r>
        <w:rPr>
          <w:rFonts w:cs="仿宋_GB2312" w:hint="eastAsia"/>
          <w:szCs w:val="32"/>
        </w:rPr>
        <w:t>of C</w:t>
      </w:r>
      <w:r>
        <w:rPr>
          <w:rFonts w:cs="仿宋_GB2312"/>
          <w:szCs w:val="32"/>
        </w:rPr>
        <w:t xml:space="preserve">ommerce, </w:t>
      </w:r>
      <w:r>
        <w:rPr>
          <w:rFonts w:cs="仿宋_GB2312" w:hint="eastAsia"/>
          <w:szCs w:val="32"/>
        </w:rPr>
        <w:t>C</w:t>
      </w:r>
      <w:r>
        <w:rPr>
          <w:rFonts w:cs="仿宋_GB2312"/>
          <w:szCs w:val="32"/>
        </w:rPr>
        <w:t>yberspace</w:t>
      </w:r>
      <w:r>
        <w:rPr>
          <w:rFonts w:cs="仿宋_GB2312" w:hint="eastAsia"/>
          <w:szCs w:val="32"/>
        </w:rPr>
        <w:t xml:space="preserve"> Affairs</w:t>
      </w:r>
      <w:r>
        <w:rPr>
          <w:rFonts w:cs="仿宋_GB2312"/>
          <w:szCs w:val="32"/>
        </w:rPr>
        <w:t xml:space="preserve">, </w:t>
      </w:r>
      <w:r>
        <w:rPr>
          <w:rFonts w:cs="仿宋_GB2312" w:hint="eastAsia"/>
          <w:szCs w:val="32"/>
        </w:rPr>
        <w:t>D</w:t>
      </w:r>
      <w:r>
        <w:rPr>
          <w:rFonts w:cs="仿宋_GB2312"/>
          <w:szCs w:val="32"/>
        </w:rPr>
        <w:t xml:space="preserve">ata, and </w:t>
      </w:r>
      <w:r>
        <w:rPr>
          <w:rFonts w:cs="仿宋_GB2312" w:hint="eastAsia"/>
          <w:szCs w:val="32"/>
        </w:rPr>
        <w:t>F</w:t>
      </w:r>
      <w:r>
        <w:rPr>
          <w:rFonts w:cs="仿宋_GB2312"/>
          <w:szCs w:val="32"/>
        </w:rPr>
        <w:t xml:space="preserve">oreign </w:t>
      </w:r>
      <w:r>
        <w:rPr>
          <w:rFonts w:cs="仿宋_GB2312" w:hint="eastAsia"/>
          <w:szCs w:val="32"/>
        </w:rPr>
        <w:t>A</w:t>
      </w:r>
      <w:r>
        <w:rPr>
          <w:rFonts w:cs="仿宋_GB2312"/>
          <w:szCs w:val="32"/>
        </w:rPr>
        <w:t xml:space="preserve">ffairs </w:t>
      </w:r>
      <w:r>
        <w:rPr>
          <w:rFonts w:cs="仿宋_GB2312" w:hint="eastAsia"/>
          <w:szCs w:val="32"/>
        </w:rPr>
        <w:t xml:space="preserve">Departments </w:t>
      </w:r>
      <w:r>
        <w:rPr>
          <w:rFonts w:cs="仿宋_GB2312"/>
          <w:szCs w:val="32"/>
        </w:rPr>
        <w:t>sh</w:t>
      </w:r>
      <w:r>
        <w:rPr>
          <w:rFonts w:cs="仿宋_GB2312" w:hint="eastAsia"/>
          <w:szCs w:val="32"/>
        </w:rPr>
        <w:t>all</w:t>
      </w:r>
      <w:r>
        <w:rPr>
          <w:rFonts w:cs="仿宋_GB2312"/>
          <w:szCs w:val="32"/>
        </w:rPr>
        <w:t xml:space="preserve"> </w:t>
      </w:r>
      <w:r>
        <w:rPr>
          <w:rFonts w:cs="仿宋_GB2312" w:hint="eastAsia"/>
          <w:szCs w:val="32"/>
        </w:rPr>
        <w:t xml:space="preserve">promote </w:t>
      </w:r>
      <w:r>
        <w:rPr>
          <w:rFonts w:cs="仿宋_GB2312"/>
          <w:szCs w:val="32"/>
        </w:rPr>
        <w:t>exchanges and cooperation in data security governance, data development and</w:t>
      </w:r>
      <w:r>
        <w:rPr>
          <w:rFonts w:cs="仿宋_GB2312" w:hint="eastAsia"/>
          <w:szCs w:val="32"/>
        </w:rPr>
        <w:t xml:space="preserve"> </w:t>
      </w:r>
      <w:r>
        <w:rPr>
          <w:rFonts w:cs="仿宋_GB2312"/>
          <w:szCs w:val="32"/>
        </w:rPr>
        <w:t xml:space="preserve">application, and other fields with countries and regions along the Belt and Road </w:t>
      </w:r>
      <w:r>
        <w:rPr>
          <w:rFonts w:cs="仿宋_GB2312" w:hint="eastAsia"/>
          <w:szCs w:val="32"/>
        </w:rPr>
        <w:t>I</w:t>
      </w:r>
      <w:r>
        <w:rPr>
          <w:rFonts w:cs="仿宋_GB2312"/>
          <w:szCs w:val="32"/>
        </w:rPr>
        <w:t>nitiative and other international cooperation platforms</w:t>
      </w:r>
      <w:r>
        <w:rPr>
          <w:rFonts w:cs="仿宋_GB2312" w:hint="eastAsia"/>
          <w:szCs w:val="32"/>
        </w:rPr>
        <w:t xml:space="preserve">, and </w:t>
      </w:r>
      <w:r>
        <w:rPr>
          <w:rFonts w:cs="仿宋_GB2312"/>
          <w:szCs w:val="32"/>
        </w:rPr>
        <w:t xml:space="preserve">actively participate in the </w:t>
      </w:r>
      <w:r>
        <w:rPr>
          <w:rFonts w:cs="仿宋_GB2312" w:hint="eastAsia"/>
          <w:szCs w:val="32"/>
        </w:rPr>
        <w:t>enactment</w:t>
      </w:r>
      <w:r>
        <w:rPr>
          <w:rFonts w:cs="仿宋_GB2312"/>
          <w:szCs w:val="32"/>
        </w:rPr>
        <w:t xml:space="preserve"> of international rules for cross-border data flows.</w:t>
      </w:r>
    </w:p>
    <w:p w14:paraId="0CD27A0B" w14:textId="77777777" w:rsidR="00645FAB" w:rsidRDefault="00000000" w:rsidP="008D673C">
      <w:pPr>
        <w:spacing w:line="590" w:lineRule="exact"/>
        <w:ind w:firstLineChars="200" w:firstLine="632"/>
        <w:rPr>
          <w:rFonts w:cs="仿宋_GB2312"/>
          <w:szCs w:val="32"/>
        </w:rPr>
      </w:pPr>
      <w:r>
        <w:rPr>
          <w:rFonts w:cs="仿宋_GB2312" w:hint="eastAsia"/>
          <w:szCs w:val="32"/>
        </w:rPr>
        <w:t>鼓励探索数据跨境流动与合作的新途径新模式，支持国际数据中心及相关业务运营者在数据存储、数字产品非歧视性待遇、数字产品版权保护、新兴数字技术规则等领域依法先行先试，在数字身份、电子支付、数据跨境流动等领域开展国际互认互信。</w:t>
      </w:r>
    </w:p>
    <w:p w14:paraId="24F54930" w14:textId="77777777" w:rsidR="00645FAB" w:rsidRDefault="00000000" w:rsidP="008D673C">
      <w:pPr>
        <w:spacing w:line="590" w:lineRule="exact"/>
        <w:ind w:firstLineChars="200" w:firstLine="632"/>
        <w:rPr>
          <w:rFonts w:cs="仿宋_GB2312"/>
          <w:szCs w:val="32"/>
        </w:rPr>
      </w:pPr>
      <w:r>
        <w:rPr>
          <w:rFonts w:cs="仿宋_GB2312" w:hint="eastAsia"/>
          <w:szCs w:val="32"/>
        </w:rPr>
        <w:lastRenderedPageBreak/>
        <w:t>T</w:t>
      </w:r>
      <w:r>
        <w:rPr>
          <w:rFonts w:cs="仿宋_GB2312"/>
          <w:szCs w:val="32"/>
        </w:rPr>
        <w:t>he exploration of new approaches</w:t>
      </w:r>
      <w:r>
        <w:rPr>
          <w:rFonts w:cs="仿宋_GB2312" w:hint="eastAsia"/>
          <w:szCs w:val="32"/>
        </w:rPr>
        <w:t xml:space="preserve"> </w:t>
      </w:r>
      <w:r>
        <w:rPr>
          <w:rFonts w:cs="仿宋_GB2312"/>
          <w:szCs w:val="32"/>
        </w:rPr>
        <w:t>and modes of cross-border data flows and cooperation</w:t>
      </w:r>
      <w:r>
        <w:rPr>
          <w:rFonts w:cs="仿宋_GB2312" w:hint="eastAsia"/>
          <w:szCs w:val="32"/>
        </w:rPr>
        <w:t xml:space="preserve"> are encouraged</w:t>
      </w:r>
      <w:r>
        <w:rPr>
          <w:rFonts w:cs="仿宋_GB2312"/>
          <w:szCs w:val="32"/>
        </w:rPr>
        <w:t xml:space="preserve">, </w:t>
      </w:r>
      <w:r>
        <w:rPr>
          <w:rFonts w:cs="仿宋_GB2312" w:hint="eastAsia"/>
          <w:szCs w:val="32"/>
        </w:rPr>
        <w:t xml:space="preserve">the IDHs </w:t>
      </w:r>
      <w:r>
        <w:rPr>
          <w:rFonts w:cs="仿宋_GB2312"/>
          <w:szCs w:val="32"/>
        </w:rPr>
        <w:t xml:space="preserve">and related business operators </w:t>
      </w:r>
      <w:r>
        <w:rPr>
          <w:rFonts w:cs="仿宋_GB2312" w:hint="eastAsia"/>
          <w:szCs w:val="32"/>
        </w:rPr>
        <w:t xml:space="preserve">are </w:t>
      </w:r>
      <w:r>
        <w:rPr>
          <w:rFonts w:cs="仿宋_GB2312"/>
          <w:szCs w:val="32"/>
        </w:rPr>
        <w:t>support</w:t>
      </w:r>
      <w:r>
        <w:rPr>
          <w:rFonts w:cs="仿宋_GB2312" w:hint="eastAsia"/>
          <w:szCs w:val="32"/>
        </w:rPr>
        <w:t>ed</w:t>
      </w:r>
      <w:r>
        <w:rPr>
          <w:rFonts w:cs="仿宋_GB2312"/>
          <w:szCs w:val="32"/>
        </w:rPr>
        <w:t xml:space="preserve"> to </w:t>
      </w:r>
      <w:r>
        <w:rPr>
          <w:rFonts w:cs="仿宋_GB2312" w:hint="eastAsia"/>
          <w:szCs w:val="32"/>
        </w:rPr>
        <w:t xml:space="preserve">lawfully </w:t>
      </w:r>
      <w:r>
        <w:rPr>
          <w:rFonts w:cs="仿宋_GB2312"/>
          <w:szCs w:val="32"/>
        </w:rPr>
        <w:t>take the lead in trials in data storage, non-discriminatory treatment of digital products, copyright protection of digital products, and emerging digital technology rules, and conduct international mutual recognition and endorsement</w:t>
      </w:r>
      <w:r>
        <w:rPr>
          <w:rFonts w:cs="仿宋_GB2312" w:hint="eastAsia"/>
          <w:szCs w:val="32"/>
        </w:rPr>
        <w:t xml:space="preserve"> </w:t>
      </w:r>
      <w:r>
        <w:rPr>
          <w:rFonts w:cs="仿宋_GB2312"/>
          <w:szCs w:val="32"/>
        </w:rPr>
        <w:t>in digital identity, electronic payment, cross-border data flows, and other fields.</w:t>
      </w:r>
    </w:p>
    <w:p w14:paraId="39FCE059" w14:textId="77777777" w:rsidR="00645FAB" w:rsidRDefault="00000000" w:rsidP="008D673C">
      <w:pPr>
        <w:spacing w:line="590" w:lineRule="exact"/>
        <w:ind w:firstLineChars="200" w:firstLine="632"/>
        <w:rPr>
          <w:rFonts w:cs="仿宋_GB2312"/>
          <w:szCs w:val="32"/>
        </w:rPr>
      </w:pPr>
      <w:r>
        <w:rPr>
          <w:rFonts w:eastAsia="黑体" w:cs="黑体" w:hint="eastAsia"/>
          <w:szCs w:val="32"/>
        </w:rPr>
        <w:t>第十一条</w:t>
      </w:r>
      <w:r>
        <w:rPr>
          <w:rFonts w:cs="仿宋_GB2312" w:hint="eastAsia"/>
          <w:szCs w:val="32"/>
        </w:rPr>
        <w:t xml:space="preserve">　省人民政府及其数据主管部门应当统筹推进数据交易场所建设，探索构建跨境可信数据空间，服务国际数据中心业务运营者依法开展数据交易活动，促进国内外数据要素融合和数据资源流动。</w:t>
      </w:r>
    </w:p>
    <w:p w14:paraId="2DF47CA9" w14:textId="77777777" w:rsidR="00645FAB" w:rsidRDefault="00000000" w:rsidP="008D673C">
      <w:pPr>
        <w:spacing w:line="590" w:lineRule="exact"/>
        <w:ind w:firstLineChars="200" w:firstLine="634"/>
        <w:rPr>
          <w:rFonts w:cs="仿宋_GB2312"/>
          <w:szCs w:val="32"/>
        </w:rPr>
      </w:pPr>
      <w:r>
        <w:rPr>
          <w:rFonts w:cs="仿宋_GB2312" w:hint="eastAsia"/>
          <w:b/>
          <w:bCs/>
          <w:szCs w:val="32"/>
        </w:rPr>
        <w:t>Section 11</w:t>
      </w:r>
      <w:r>
        <w:rPr>
          <w:rFonts w:cs="仿宋_GB2312" w:hint="eastAsia"/>
          <w:szCs w:val="32"/>
        </w:rPr>
        <w:t xml:space="preserve"> </w:t>
      </w:r>
      <w:r>
        <w:rPr>
          <w:rFonts w:cs="仿宋_GB2312"/>
          <w:szCs w:val="32"/>
        </w:rPr>
        <w:t xml:space="preserve">The </w:t>
      </w:r>
      <w:r>
        <w:rPr>
          <w:rFonts w:cs="仿宋_GB2312" w:hint="eastAsia"/>
          <w:szCs w:val="32"/>
        </w:rPr>
        <w:t>P</w:t>
      </w:r>
      <w:r>
        <w:rPr>
          <w:rFonts w:cs="仿宋_GB2312"/>
          <w:szCs w:val="32"/>
        </w:rPr>
        <w:t xml:space="preserve">rovincial </w:t>
      </w:r>
      <w:r>
        <w:rPr>
          <w:rFonts w:cs="仿宋_GB2312" w:hint="eastAsia"/>
          <w:szCs w:val="32"/>
        </w:rPr>
        <w:t>People</w:t>
      </w:r>
      <w:r>
        <w:rPr>
          <w:rFonts w:cs="仿宋_GB2312"/>
          <w:szCs w:val="32"/>
        </w:rPr>
        <w:t>’</w:t>
      </w:r>
      <w:r>
        <w:rPr>
          <w:rFonts w:cs="仿宋_GB2312" w:hint="eastAsia"/>
          <w:szCs w:val="32"/>
        </w:rPr>
        <w:t>s G</w:t>
      </w:r>
      <w:r>
        <w:rPr>
          <w:rFonts w:cs="仿宋_GB2312"/>
          <w:szCs w:val="32"/>
        </w:rPr>
        <w:t xml:space="preserve">overnment and its </w:t>
      </w:r>
      <w:r>
        <w:rPr>
          <w:rFonts w:cs="仿宋_GB2312" w:hint="eastAsia"/>
          <w:szCs w:val="32"/>
        </w:rPr>
        <w:t>Department of Data shall</w:t>
      </w:r>
      <w:r>
        <w:rPr>
          <w:rFonts w:cs="仿宋_GB2312"/>
          <w:szCs w:val="32"/>
        </w:rPr>
        <w:t xml:space="preserve"> coordinate the promotion of the construction of data trading venues, explore the construction of cross-border </w:t>
      </w:r>
      <w:r>
        <w:rPr>
          <w:rFonts w:cs="仿宋_GB2312" w:hint="eastAsia"/>
          <w:szCs w:val="32"/>
        </w:rPr>
        <w:t xml:space="preserve">trustworthy </w:t>
      </w:r>
      <w:r>
        <w:rPr>
          <w:rFonts w:cs="仿宋_GB2312"/>
          <w:szCs w:val="32"/>
        </w:rPr>
        <w:t xml:space="preserve">data spaces, serve </w:t>
      </w:r>
      <w:r>
        <w:rPr>
          <w:rFonts w:cs="仿宋_GB2312" w:hint="eastAsia"/>
          <w:szCs w:val="32"/>
        </w:rPr>
        <w:t xml:space="preserve">the IDH </w:t>
      </w:r>
      <w:r>
        <w:rPr>
          <w:rFonts w:cs="仿宋_GB2312"/>
          <w:szCs w:val="32"/>
        </w:rPr>
        <w:t xml:space="preserve">business operators to </w:t>
      </w:r>
      <w:r>
        <w:rPr>
          <w:rFonts w:cs="仿宋_GB2312" w:hint="eastAsia"/>
          <w:szCs w:val="32"/>
        </w:rPr>
        <w:t xml:space="preserve">lawfully </w:t>
      </w:r>
      <w:r>
        <w:rPr>
          <w:rFonts w:cs="仿宋_GB2312"/>
          <w:szCs w:val="32"/>
        </w:rPr>
        <w:t xml:space="preserve">conduct data trading, and promote the integration of domestic and </w:t>
      </w:r>
      <w:r>
        <w:rPr>
          <w:rFonts w:cs="仿宋_GB2312" w:hint="eastAsia"/>
          <w:szCs w:val="32"/>
        </w:rPr>
        <w:t xml:space="preserve">overseas </w:t>
      </w:r>
      <w:r>
        <w:rPr>
          <w:rFonts w:cs="仿宋_GB2312"/>
          <w:szCs w:val="32"/>
        </w:rPr>
        <w:t xml:space="preserve">data </w:t>
      </w:r>
      <w:r>
        <w:rPr>
          <w:rFonts w:cs="仿宋_GB2312" w:hint="eastAsia"/>
          <w:szCs w:val="32"/>
        </w:rPr>
        <w:t xml:space="preserve">factors </w:t>
      </w:r>
      <w:r>
        <w:rPr>
          <w:rFonts w:cs="仿宋_GB2312"/>
          <w:szCs w:val="32"/>
        </w:rPr>
        <w:t>and the flow of data resources.</w:t>
      </w:r>
    </w:p>
    <w:p w14:paraId="161CEFDC" w14:textId="77777777" w:rsidR="00645FAB" w:rsidRDefault="00000000" w:rsidP="008D673C">
      <w:pPr>
        <w:spacing w:line="590" w:lineRule="exact"/>
        <w:ind w:firstLineChars="200" w:firstLine="632"/>
        <w:rPr>
          <w:rFonts w:cs="仿宋_GB2312"/>
          <w:szCs w:val="32"/>
        </w:rPr>
      </w:pPr>
      <w:r>
        <w:rPr>
          <w:rFonts w:eastAsia="黑体" w:cs="黑体" w:hint="eastAsia"/>
          <w:szCs w:val="32"/>
        </w:rPr>
        <w:t>第十二条</w:t>
      </w:r>
      <w:r>
        <w:rPr>
          <w:rFonts w:cs="仿宋_GB2312" w:hint="eastAsia"/>
          <w:szCs w:val="32"/>
        </w:rPr>
        <w:t xml:space="preserve">　</w:t>
      </w:r>
      <w:proofErr w:type="gramStart"/>
      <w:r>
        <w:rPr>
          <w:rFonts w:cs="仿宋_GB2312" w:hint="eastAsia"/>
          <w:szCs w:val="32"/>
        </w:rPr>
        <w:t>省网信部门</w:t>
      </w:r>
      <w:proofErr w:type="gramEnd"/>
      <w:r>
        <w:rPr>
          <w:rFonts w:cs="仿宋_GB2312" w:hint="eastAsia"/>
          <w:szCs w:val="32"/>
        </w:rPr>
        <w:t>应当会同有关主管部门统筹推进数据跨境综合服务平台建设，向国际数据中心业务运营者提供出境数据分类指导、数据出境评估、数据合</w:t>
      </w:r>
      <w:proofErr w:type="gramStart"/>
      <w:r>
        <w:rPr>
          <w:rFonts w:cs="仿宋_GB2312" w:hint="eastAsia"/>
          <w:szCs w:val="32"/>
        </w:rPr>
        <w:t>规</w:t>
      </w:r>
      <w:proofErr w:type="gramEnd"/>
      <w:r>
        <w:rPr>
          <w:rFonts w:cs="仿宋_GB2312" w:hint="eastAsia"/>
          <w:szCs w:val="32"/>
        </w:rPr>
        <w:t>咨询等服务，促进数据</w:t>
      </w:r>
      <w:r>
        <w:rPr>
          <w:rFonts w:cs="仿宋_GB2312" w:hint="eastAsia"/>
          <w:szCs w:val="32"/>
        </w:rPr>
        <w:lastRenderedPageBreak/>
        <w:t>安全有序流动。</w:t>
      </w:r>
    </w:p>
    <w:p w14:paraId="54060A3B" w14:textId="77777777" w:rsidR="00645FAB" w:rsidRDefault="00000000" w:rsidP="008D673C">
      <w:pPr>
        <w:spacing w:line="590" w:lineRule="exact"/>
        <w:ind w:firstLineChars="200" w:firstLine="634"/>
        <w:rPr>
          <w:rFonts w:cs="仿宋_GB2312"/>
          <w:szCs w:val="32"/>
        </w:rPr>
      </w:pPr>
      <w:r>
        <w:rPr>
          <w:rFonts w:cs="仿宋_GB2312" w:hint="eastAsia"/>
          <w:b/>
          <w:bCs/>
          <w:szCs w:val="32"/>
        </w:rPr>
        <w:t>Section 12</w:t>
      </w:r>
      <w:r>
        <w:rPr>
          <w:rFonts w:cs="仿宋_GB2312" w:hint="eastAsia"/>
          <w:szCs w:val="32"/>
        </w:rPr>
        <w:t xml:space="preserve"> </w:t>
      </w:r>
      <w:r>
        <w:rPr>
          <w:rFonts w:cs="仿宋_GB2312"/>
          <w:szCs w:val="32"/>
        </w:rPr>
        <w:t xml:space="preserve">The </w:t>
      </w:r>
      <w:r>
        <w:rPr>
          <w:rFonts w:cs="仿宋_GB2312" w:hint="eastAsia"/>
          <w:szCs w:val="32"/>
        </w:rPr>
        <w:t>P</w:t>
      </w:r>
      <w:r>
        <w:rPr>
          <w:rFonts w:cs="仿宋_GB2312"/>
          <w:szCs w:val="32"/>
        </w:rPr>
        <w:t xml:space="preserve">rovincial </w:t>
      </w:r>
      <w:r>
        <w:rPr>
          <w:rFonts w:cs="仿宋_GB2312" w:hint="eastAsia"/>
          <w:szCs w:val="32"/>
        </w:rPr>
        <w:t>C</w:t>
      </w:r>
      <w:r>
        <w:rPr>
          <w:rFonts w:cs="仿宋_GB2312"/>
          <w:szCs w:val="32"/>
        </w:rPr>
        <w:t xml:space="preserve">yberspace </w:t>
      </w:r>
      <w:r>
        <w:rPr>
          <w:rFonts w:cs="仿宋_GB2312" w:hint="eastAsia"/>
          <w:szCs w:val="32"/>
        </w:rPr>
        <w:t>Affairs D</w:t>
      </w:r>
      <w:r>
        <w:rPr>
          <w:rFonts w:cs="仿宋_GB2312"/>
          <w:szCs w:val="32"/>
        </w:rPr>
        <w:t>epartment sh</w:t>
      </w:r>
      <w:r>
        <w:rPr>
          <w:rFonts w:cs="仿宋_GB2312" w:hint="eastAsia"/>
          <w:szCs w:val="32"/>
        </w:rPr>
        <w:t>all</w:t>
      </w:r>
      <w:r>
        <w:rPr>
          <w:rFonts w:cs="仿宋_GB2312"/>
          <w:szCs w:val="32"/>
        </w:rPr>
        <w:t xml:space="preserve"> work with relevant </w:t>
      </w:r>
      <w:r>
        <w:rPr>
          <w:rFonts w:cs="仿宋_GB2312" w:hint="eastAsia"/>
          <w:szCs w:val="32"/>
        </w:rPr>
        <w:t xml:space="preserve">competent </w:t>
      </w:r>
      <w:r>
        <w:rPr>
          <w:rFonts w:cs="仿宋_GB2312"/>
          <w:szCs w:val="32"/>
        </w:rPr>
        <w:t>departments to coordinate the construction of a comprehensive data cross-border service platform, provid</w:t>
      </w:r>
      <w:r>
        <w:rPr>
          <w:rFonts w:cs="仿宋_GB2312" w:hint="eastAsia"/>
          <w:szCs w:val="32"/>
        </w:rPr>
        <w:t>e</w:t>
      </w:r>
      <w:r>
        <w:rPr>
          <w:rFonts w:cs="仿宋_GB2312"/>
          <w:szCs w:val="32"/>
        </w:rPr>
        <w:t xml:space="preserve"> </w:t>
      </w:r>
      <w:r>
        <w:rPr>
          <w:rFonts w:cs="仿宋_GB2312" w:hint="eastAsia"/>
          <w:szCs w:val="32"/>
        </w:rPr>
        <w:t xml:space="preserve">the IDH </w:t>
      </w:r>
      <w:r>
        <w:rPr>
          <w:rFonts w:cs="仿宋_GB2312"/>
          <w:szCs w:val="32"/>
        </w:rPr>
        <w:t xml:space="preserve">business operators with guidance on data </w:t>
      </w:r>
      <w:r>
        <w:rPr>
          <w:rFonts w:cs="仿宋_GB2312" w:hint="eastAsia"/>
          <w:szCs w:val="32"/>
        </w:rPr>
        <w:t xml:space="preserve">export </w:t>
      </w:r>
      <w:r>
        <w:rPr>
          <w:rFonts w:cs="仿宋_GB2312"/>
          <w:szCs w:val="32"/>
        </w:rPr>
        <w:t xml:space="preserve">classification, data </w:t>
      </w:r>
      <w:r>
        <w:rPr>
          <w:rFonts w:cs="仿宋_GB2312" w:hint="eastAsia"/>
          <w:szCs w:val="32"/>
        </w:rPr>
        <w:t xml:space="preserve">export </w:t>
      </w:r>
      <w:r>
        <w:rPr>
          <w:rFonts w:cs="仿宋_GB2312"/>
          <w:szCs w:val="32"/>
        </w:rPr>
        <w:t>assessment, data compliance consulti</w:t>
      </w:r>
      <w:r>
        <w:rPr>
          <w:rFonts w:cs="仿宋_GB2312" w:hint="eastAsia"/>
          <w:szCs w:val="32"/>
        </w:rPr>
        <w:t>ng</w:t>
      </w:r>
      <w:r>
        <w:rPr>
          <w:rFonts w:cs="仿宋_GB2312"/>
          <w:szCs w:val="32"/>
        </w:rPr>
        <w:t>, and other services to promote safe and orderly data flows.</w:t>
      </w:r>
    </w:p>
    <w:p w14:paraId="72CE7761" w14:textId="77777777" w:rsidR="00645FAB" w:rsidRDefault="00000000" w:rsidP="008D673C">
      <w:pPr>
        <w:spacing w:line="590" w:lineRule="exact"/>
        <w:ind w:firstLineChars="200" w:firstLine="632"/>
        <w:rPr>
          <w:rFonts w:cs="仿宋_GB2312"/>
          <w:szCs w:val="32"/>
        </w:rPr>
      </w:pPr>
      <w:r>
        <w:rPr>
          <w:rFonts w:eastAsia="黑体" w:cs="黑体" w:hint="eastAsia"/>
          <w:szCs w:val="32"/>
        </w:rPr>
        <w:t>第十三条</w:t>
      </w:r>
      <w:r>
        <w:rPr>
          <w:rFonts w:cs="仿宋_GB2312" w:hint="eastAsia"/>
          <w:szCs w:val="32"/>
        </w:rPr>
        <w:t xml:space="preserve">　</w:t>
      </w:r>
      <w:proofErr w:type="gramStart"/>
      <w:r>
        <w:rPr>
          <w:rFonts w:cs="仿宋_GB2312" w:hint="eastAsia"/>
          <w:szCs w:val="32"/>
        </w:rPr>
        <w:t>省网信部门</w:t>
      </w:r>
      <w:proofErr w:type="gramEnd"/>
      <w:r>
        <w:rPr>
          <w:rFonts w:cs="仿宋_GB2312" w:hint="eastAsia"/>
          <w:szCs w:val="32"/>
        </w:rPr>
        <w:t>应当统筹协调国际数据中心及相关业务的网络和数据安全监督管理工作，会同有关主管部门建立健全风险评估、信息共享、监测预警、应急处置等安全保障机制，指导国际数据中心及相关业务运营者建立安全保障体系，保障网络和数据安全。</w:t>
      </w:r>
    </w:p>
    <w:p w14:paraId="4C61E118" w14:textId="77777777" w:rsidR="00645FAB" w:rsidRDefault="00000000" w:rsidP="008D673C">
      <w:pPr>
        <w:spacing w:line="590" w:lineRule="exact"/>
        <w:ind w:firstLineChars="200" w:firstLine="634"/>
        <w:rPr>
          <w:rFonts w:cs="仿宋_GB2312"/>
          <w:szCs w:val="32"/>
        </w:rPr>
      </w:pPr>
      <w:r>
        <w:rPr>
          <w:rFonts w:cs="仿宋_GB2312" w:hint="eastAsia"/>
          <w:b/>
          <w:bCs/>
          <w:szCs w:val="32"/>
        </w:rPr>
        <w:t>Section 13</w:t>
      </w:r>
      <w:r>
        <w:rPr>
          <w:rFonts w:cs="仿宋_GB2312" w:hint="eastAsia"/>
          <w:szCs w:val="32"/>
        </w:rPr>
        <w:t xml:space="preserve"> </w:t>
      </w:r>
      <w:r>
        <w:rPr>
          <w:rFonts w:cs="仿宋_GB2312"/>
          <w:szCs w:val="32"/>
        </w:rPr>
        <w:t xml:space="preserve">The </w:t>
      </w:r>
      <w:r>
        <w:rPr>
          <w:rFonts w:cs="仿宋_GB2312" w:hint="eastAsia"/>
          <w:szCs w:val="32"/>
        </w:rPr>
        <w:t>P</w:t>
      </w:r>
      <w:r>
        <w:rPr>
          <w:rFonts w:cs="仿宋_GB2312"/>
          <w:szCs w:val="32"/>
        </w:rPr>
        <w:t xml:space="preserve">rovincial </w:t>
      </w:r>
      <w:r>
        <w:rPr>
          <w:rFonts w:cs="仿宋_GB2312" w:hint="eastAsia"/>
          <w:szCs w:val="32"/>
        </w:rPr>
        <w:t>C</w:t>
      </w:r>
      <w:r>
        <w:rPr>
          <w:rFonts w:cs="仿宋_GB2312"/>
          <w:szCs w:val="32"/>
        </w:rPr>
        <w:t xml:space="preserve">yberspace </w:t>
      </w:r>
      <w:r>
        <w:rPr>
          <w:rFonts w:cs="仿宋_GB2312" w:hint="eastAsia"/>
          <w:szCs w:val="32"/>
        </w:rPr>
        <w:t>Affairs D</w:t>
      </w:r>
      <w:r>
        <w:rPr>
          <w:rFonts w:cs="仿宋_GB2312"/>
          <w:szCs w:val="32"/>
        </w:rPr>
        <w:t>epartment sh</w:t>
      </w:r>
      <w:r>
        <w:rPr>
          <w:rFonts w:cs="仿宋_GB2312" w:hint="eastAsia"/>
          <w:szCs w:val="32"/>
        </w:rPr>
        <w:t>all</w:t>
      </w:r>
      <w:r>
        <w:rPr>
          <w:rFonts w:cs="仿宋_GB2312"/>
          <w:szCs w:val="32"/>
        </w:rPr>
        <w:t xml:space="preserve"> coordinate and supervise the network and data security </w:t>
      </w:r>
      <w:r>
        <w:rPr>
          <w:rFonts w:cs="仿宋_GB2312" w:hint="eastAsia"/>
          <w:szCs w:val="32"/>
        </w:rPr>
        <w:t xml:space="preserve">regulation </w:t>
      </w:r>
      <w:r>
        <w:rPr>
          <w:rFonts w:cs="仿宋_GB2312"/>
          <w:szCs w:val="32"/>
        </w:rPr>
        <w:t xml:space="preserve">of </w:t>
      </w:r>
      <w:r>
        <w:rPr>
          <w:rFonts w:cs="仿宋_GB2312" w:hint="eastAsia"/>
          <w:szCs w:val="32"/>
        </w:rPr>
        <w:t xml:space="preserve">the IDHs </w:t>
      </w:r>
      <w:r>
        <w:rPr>
          <w:rFonts w:cs="仿宋_GB2312"/>
          <w:szCs w:val="32"/>
        </w:rPr>
        <w:t>and related businesses, work with relevant competent departments to establish and improve security guarantee</w:t>
      </w:r>
      <w:r>
        <w:rPr>
          <w:rFonts w:cs="仿宋_GB2312" w:hint="eastAsia"/>
          <w:szCs w:val="32"/>
        </w:rPr>
        <w:t xml:space="preserve"> </w:t>
      </w:r>
      <w:r>
        <w:rPr>
          <w:rFonts w:cs="仿宋_GB2312"/>
          <w:szCs w:val="32"/>
        </w:rPr>
        <w:t xml:space="preserve">mechanisms such as risk assessment, information sharing, monitoring </w:t>
      </w:r>
      <w:r>
        <w:rPr>
          <w:rFonts w:cs="仿宋_GB2312" w:hint="eastAsia"/>
          <w:szCs w:val="32"/>
        </w:rPr>
        <w:t xml:space="preserve">and </w:t>
      </w:r>
      <w:r>
        <w:rPr>
          <w:rFonts w:cs="仿宋_GB2312"/>
          <w:szCs w:val="32"/>
        </w:rPr>
        <w:t xml:space="preserve">early warning, and emergency response, and guide </w:t>
      </w:r>
      <w:r>
        <w:rPr>
          <w:rFonts w:cs="仿宋_GB2312" w:hint="eastAsia"/>
          <w:szCs w:val="32"/>
        </w:rPr>
        <w:t xml:space="preserve">the IDHs </w:t>
      </w:r>
      <w:r>
        <w:rPr>
          <w:rFonts w:cs="仿宋_GB2312"/>
          <w:szCs w:val="32"/>
        </w:rPr>
        <w:t>and related business operators to establish security guarantee</w:t>
      </w:r>
      <w:r>
        <w:rPr>
          <w:rFonts w:cs="仿宋_GB2312" w:hint="eastAsia"/>
          <w:szCs w:val="32"/>
        </w:rPr>
        <w:t xml:space="preserve"> </w:t>
      </w:r>
      <w:r>
        <w:rPr>
          <w:rFonts w:cs="仿宋_GB2312"/>
          <w:szCs w:val="32"/>
        </w:rPr>
        <w:t>systems to ensure network and data security.</w:t>
      </w:r>
    </w:p>
    <w:p w14:paraId="3F7CE3B2" w14:textId="77777777" w:rsidR="00645FAB" w:rsidRDefault="00000000" w:rsidP="008D673C">
      <w:pPr>
        <w:spacing w:line="590" w:lineRule="exact"/>
        <w:ind w:firstLineChars="200" w:firstLine="632"/>
        <w:rPr>
          <w:rFonts w:cs="仿宋_GB2312"/>
          <w:szCs w:val="32"/>
        </w:rPr>
      </w:pPr>
      <w:proofErr w:type="gramStart"/>
      <w:r>
        <w:rPr>
          <w:rFonts w:cs="仿宋_GB2312" w:hint="eastAsia"/>
          <w:szCs w:val="32"/>
        </w:rPr>
        <w:t>网信部门</w:t>
      </w:r>
      <w:proofErr w:type="gramEnd"/>
      <w:r>
        <w:rPr>
          <w:rFonts w:cs="仿宋_GB2312" w:hint="eastAsia"/>
          <w:szCs w:val="32"/>
        </w:rPr>
        <w:t>和有关主管部门在履行监管职责中，发现数据出境</w:t>
      </w:r>
      <w:r>
        <w:rPr>
          <w:rFonts w:cs="仿宋_GB2312" w:hint="eastAsia"/>
          <w:szCs w:val="32"/>
        </w:rPr>
        <w:lastRenderedPageBreak/>
        <w:t>活动存在较大风险或者发生数据安全事件的，依法要求国际数据中心及相关业务运营者进行整改，消除隐患。</w:t>
      </w:r>
    </w:p>
    <w:p w14:paraId="3EB17233" w14:textId="77777777" w:rsidR="00645FAB" w:rsidRDefault="00000000" w:rsidP="008D673C">
      <w:pPr>
        <w:spacing w:line="590" w:lineRule="exact"/>
        <w:ind w:firstLineChars="200" w:firstLine="632"/>
        <w:rPr>
          <w:rFonts w:cs="仿宋_GB2312"/>
          <w:szCs w:val="32"/>
        </w:rPr>
      </w:pPr>
      <w:r>
        <w:rPr>
          <w:rFonts w:cs="仿宋_GB2312" w:hint="eastAsia"/>
          <w:szCs w:val="32"/>
        </w:rPr>
        <w:t>The C</w:t>
      </w:r>
      <w:r>
        <w:rPr>
          <w:rFonts w:cs="仿宋_GB2312"/>
          <w:szCs w:val="32"/>
        </w:rPr>
        <w:t xml:space="preserve">yberspace </w:t>
      </w:r>
      <w:r>
        <w:rPr>
          <w:rFonts w:cs="仿宋_GB2312" w:hint="eastAsia"/>
          <w:szCs w:val="32"/>
        </w:rPr>
        <w:t xml:space="preserve">Affairs Department </w:t>
      </w:r>
      <w:r>
        <w:rPr>
          <w:rFonts w:cs="仿宋_GB2312"/>
          <w:szCs w:val="32"/>
        </w:rPr>
        <w:t xml:space="preserve">and relevant competent departments may </w:t>
      </w:r>
      <w:r>
        <w:rPr>
          <w:rFonts w:cs="仿宋_GB2312" w:hint="eastAsia"/>
          <w:szCs w:val="32"/>
        </w:rPr>
        <w:t xml:space="preserve">lawfully </w:t>
      </w:r>
      <w:r>
        <w:rPr>
          <w:rFonts w:cs="仿宋_GB2312"/>
          <w:szCs w:val="32"/>
        </w:rPr>
        <w:t xml:space="preserve">require </w:t>
      </w:r>
      <w:r>
        <w:rPr>
          <w:rFonts w:cs="仿宋_GB2312" w:hint="eastAsia"/>
          <w:szCs w:val="32"/>
        </w:rPr>
        <w:t xml:space="preserve">the IDHs </w:t>
      </w:r>
      <w:r>
        <w:rPr>
          <w:rFonts w:cs="仿宋_GB2312"/>
          <w:szCs w:val="32"/>
        </w:rPr>
        <w:t xml:space="preserve">and related business operators to rectify and eliminate hazards </w:t>
      </w:r>
      <w:r>
        <w:rPr>
          <w:rFonts w:cs="仿宋_GB2312" w:hint="eastAsia"/>
          <w:szCs w:val="32"/>
        </w:rPr>
        <w:t xml:space="preserve">if they </w:t>
      </w:r>
      <w:r>
        <w:rPr>
          <w:rFonts w:cs="仿宋_GB2312"/>
          <w:szCs w:val="32"/>
        </w:rPr>
        <w:t xml:space="preserve">discover significant risks in data </w:t>
      </w:r>
      <w:r>
        <w:rPr>
          <w:rFonts w:cs="仿宋_GB2312" w:hint="eastAsia"/>
          <w:szCs w:val="32"/>
        </w:rPr>
        <w:t xml:space="preserve">export </w:t>
      </w:r>
      <w:r>
        <w:rPr>
          <w:rFonts w:cs="仿宋_GB2312"/>
          <w:szCs w:val="32"/>
        </w:rPr>
        <w:t>activities or data security incidents</w:t>
      </w:r>
      <w:r>
        <w:rPr>
          <w:rFonts w:cs="仿宋_GB2312" w:hint="eastAsia"/>
          <w:szCs w:val="32"/>
        </w:rPr>
        <w:t xml:space="preserve"> during </w:t>
      </w:r>
      <w:r>
        <w:rPr>
          <w:rFonts w:cs="仿宋_GB2312"/>
          <w:szCs w:val="32"/>
        </w:rPr>
        <w:t>performing their supervisory duties.</w:t>
      </w:r>
    </w:p>
    <w:p w14:paraId="36EEE557" w14:textId="77777777" w:rsidR="00645FAB" w:rsidRDefault="00000000" w:rsidP="008D673C">
      <w:pPr>
        <w:spacing w:line="590" w:lineRule="exact"/>
        <w:ind w:firstLineChars="200" w:firstLine="632"/>
        <w:rPr>
          <w:rFonts w:cs="仿宋_GB2312"/>
          <w:szCs w:val="32"/>
        </w:rPr>
      </w:pPr>
      <w:r>
        <w:rPr>
          <w:rFonts w:eastAsia="黑体" w:cs="黑体" w:hint="eastAsia"/>
          <w:szCs w:val="32"/>
        </w:rPr>
        <w:t>第十四条</w:t>
      </w:r>
      <w:r>
        <w:rPr>
          <w:rFonts w:cs="仿宋_GB2312" w:hint="eastAsia"/>
          <w:szCs w:val="32"/>
        </w:rPr>
        <w:t xml:space="preserve">　省级基础电信运营商应当按照有关法律、法规的规定，建立健全内部安全保障制度，履行网络和数据安全保护义务。</w:t>
      </w:r>
    </w:p>
    <w:p w14:paraId="10F0D3F1" w14:textId="77777777" w:rsidR="00645FAB" w:rsidRDefault="00000000" w:rsidP="008D673C">
      <w:pPr>
        <w:spacing w:line="590" w:lineRule="exact"/>
        <w:ind w:firstLineChars="200" w:firstLine="632"/>
        <w:rPr>
          <w:rFonts w:cs="仿宋_GB2312"/>
          <w:szCs w:val="32"/>
        </w:rPr>
      </w:pPr>
      <w:r>
        <w:rPr>
          <w:rFonts w:cs="仿宋_GB2312" w:hint="eastAsia"/>
          <w:szCs w:val="32"/>
        </w:rPr>
        <w:t>国际数据中心及相关业务运营者应当按照有关法律、法规的规定，建立健全</w:t>
      </w:r>
      <w:proofErr w:type="gramStart"/>
      <w:r>
        <w:rPr>
          <w:rFonts w:cs="仿宋_GB2312" w:hint="eastAsia"/>
          <w:szCs w:val="32"/>
        </w:rPr>
        <w:t>全</w:t>
      </w:r>
      <w:proofErr w:type="gramEnd"/>
      <w:r>
        <w:rPr>
          <w:rFonts w:cs="仿宋_GB2312" w:hint="eastAsia"/>
          <w:szCs w:val="32"/>
        </w:rPr>
        <w:t>流程网络和数据安全管理制度，制定应急处置预案，落实安全管理责任，采取技术措施和其他必要措施，保障网络和数据安全。</w:t>
      </w:r>
    </w:p>
    <w:p w14:paraId="6464FF4A" w14:textId="77777777" w:rsidR="00645FAB" w:rsidRDefault="00000000" w:rsidP="008D673C">
      <w:pPr>
        <w:spacing w:line="590" w:lineRule="exact"/>
        <w:ind w:firstLineChars="200" w:firstLine="634"/>
        <w:rPr>
          <w:rFonts w:cs="仿宋_GB2312"/>
          <w:szCs w:val="32"/>
        </w:rPr>
      </w:pPr>
      <w:r>
        <w:rPr>
          <w:rFonts w:cs="仿宋_GB2312" w:hint="eastAsia"/>
          <w:b/>
          <w:bCs/>
          <w:szCs w:val="32"/>
        </w:rPr>
        <w:t>Section 14</w:t>
      </w:r>
      <w:r>
        <w:rPr>
          <w:rFonts w:cs="仿宋_GB2312" w:hint="eastAsia"/>
          <w:szCs w:val="32"/>
        </w:rPr>
        <w:t xml:space="preserve"> </w:t>
      </w:r>
      <w:r>
        <w:rPr>
          <w:rFonts w:cs="仿宋_GB2312"/>
          <w:szCs w:val="32"/>
        </w:rPr>
        <w:t xml:space="preserve">Provincial-level basic telecommunications operators </w:t>
      </w:r>
      <w:r>
        <w:rPr>
          <w:rFonts w:cs="仿宋_GB2312" w:hint="eastAsia"/>
          <w:szCs w:val="32"/>
        </w:rPr>
        <w:t>shall</w:t>
      </w:r>
      <w:r>
        <w:rPr>
          <w:rFonts w:cs="仿宋_GB2312"/>
          <w:szCs w:val="32"/>
        </w:rPr>
        <w:t xml:space="preserve"> establish and improve internal security </w:t>
      </w:r>
      <w:r>
        <w:rPr>
          <w:rFonts w:cs="仿宋_GB2312" w:hint="eastAsia"/>
          <w:szCs w:val="32"/>
        </w:rPr>
        <w:t xml:space="preserve">guarantee </w:t>
      </w:r>
      <w:r>
        <w:rPr>
          <w:rFonts w:cs="仿宋_GB2312"/>
          <w:szCs w:val="32"/>
        </w:rPr>
        <w:t xml:space="preserve">systems and </w:t>
      </w:r>
      <w:r>
        <w:rPr>
          <w:rFonts w:cs="仿宋_GB2312" w:hint="eastAsia"/>
          <w:szCs w:val="32"/>
        </w:rPr>
        <w:t xml:space="preserve">perform </w:t>
      </w:r>
      <w:r>
        <w:rPr>
          <w:rFonts w:cs="仿宋_GB2312"/>
          <w:szCs w:val="32"/>
        </w:rPr>
        <w:t xml:space="preserve">network and data security protection obligations in accordance with </w:t>
      </w:r>
      <w:r>
        <w:rPr>
          <w:rFonts w:cs="仿宋_GB2312" w:hint="eastAsia"/>
          <w:szCs w:val="32"/>
        </w:rPr>
        <w:t xml:space="preserve">applicable </w:t>
      </w:r>
      <w:r>
        <w:rPr>
          <w:rFonts w:cs="仿宋_GB2312"/>
          <w:szCs w:val="32"/>
        </w:rPr>
        <w:t>laws and regulations.</w:t>
      </w:r>
    </w:p>
    <w:p w14:paraId="38498E89" w14:textId="77777777" w:rsidR="00645FAB" w:rsidRDefault="00000000" w:rsidP="008D673C">
      <w:pPr>
        <w:spacing w:line="590" w:lineRule="exact"/>
        <w:ind w:firstLineChars="200" w:firstLine="632"/>
        <w:rPr>
          <w:rFonts w:cs="仿宋_GB2312"/>
          <w:szCs w:val="32"/>
        </w:rPr>
      </w:pPr>
      <w:r>
        <w:rPr>
          <w:rFonts w:cs="仿宋_GB2312" w:hint="eastAsia"/>
          <w:szCs w:val="32"/>
        </w:rPr>
        <w:t xml:space="preserve">The IDHs </w:t>
      </w:r>
      <w:r>
        <w:rPr>
          <w:rFonts w:cs="仿宋_GB2312"/>
          <w:szCs w:val="32"/>
        </w:rPr>
        <w:t xml:space="preserve">and related business operators </w:t>
      </w:r>
      <w:r>
        <w:rPr>
          <w:rFonts w:cs="仿宋_GB2312" w:hint="eastAsia"/>
          <w:szCs w:val="32"/>
        </w:rPr>
        <w:t>shall</w:t>
      </w:r>
      <w:r>
        <w:rPr>
          <w:rFonts w:cs="仿宋_GB2312"/>
          <w:szCs w:val="32"/>
        </w:rPr>
        <w:t xml:space="preserve"> establish and improve network and data security management systems</w:t>
      </w:r>
      <w:r>
        <w:rPr>
          <w:rFonts w:cs="仿宋_GB2312" w:hint="eastAsia"/>
          <w:szCs w:val="32"/>
        </w:rPr>
        <w:t xml:space="preserve"> across the process</w:t>
      </w:r>
      <w:r>
        <w:rPr>
          <w:rFonts w:cs="仿宋_GB2312"/>
          <w:szCs w:val="32"/>
        </w:rPr>
        <w:t xml:space="preserve">, </w:t>
      </w:r>
      <w:r>
        <w:rPr>
          <w:rFonts w:cs="仿宋_GB2312" w:hint="eastAsia"/>
          <w:szCs w:val="32"/>
        </w:rPr>
        <w:t xml:space="preserve">prepare </w:t>
      </w:r>
      <w:r>
        <w:rPr>
          <w:rFonts w:cs="仿宋_GB2312"/>
          <w:szCs w:val="32"/>
        </w:rPr>
        <w:t xml:space="preserve">emergency response plans, </w:t>
      </w:r>
      <w:r>
        <w:rPr>
          <w:rFonts w:cs="仿宋_GB2312" w:hint="eastAsia"/>
          <w:szCs w:val="32"/>
        </w:rPr>
        <w:t xml:space="preserve">enforce </w:t>
      </w:r>
      <w:r>
        <w:rPr>
          <w:rFonts w:cs="仿宋_GB2312"/>
          <w:szCs w:val="32"/>
        </w:rPr>
        <w:t xml:space="preserve">security </w:t>
      </w:r>
      <w:r>
        <w:rPr>
          <w:rFonts w:cs="仿宋_GB2312" w:hint="eastAsia"/>
          <w:szCs w:val="32"/>
        </w:rPr>
        <w:t xml:space="preserve">regulation </w:t>
      </w:r>
      <w:r>
        <w:rPr>
          <w:rFonts w:cs="仿宋_GB2312"/>
          <w:szCs w:val="32"/>
        </w:rPr>
        <w:lastRenderedPageBreak/>
        <w:t>responsibilities, and take technical measures and other necessary measures to ensure network and data security.</w:t>
      </w:r>
    </w:p>
    <w:p w14:paraId="744E6ADC" w14:textId="77777777" w:rsidR="00645FAB" w:rsidRDefault="00000000" w:rsidP="008D673C">
      <w:pPr>
        <w:spacing w:line="590" w:lineRule="exact"/>
        <w:ind w:firstLineChars="200" w:firstLine="632"/>
        <w:rPr>
          <w:rFonts w:cs="仿宋_GB2312"/>
          <w:szCs w:val="32"/>
        </w:rPr>
      </w:pPr>
      <w:r>
        <w:rPr>
          <w:rFonts w:eastAsia="黑体" w:cs="黑体" w:hint="eastAsia"/>
          <w:szCs w:val="32"/>
        </w:rPr>
        <w:t>第十五条</w:t>
      </w:r>
      <w:r>
        <w:rPr>
          <w:rFonts w:cs="仿宋_GB2312" w:hint="eastAsia"/>
          <w:szCs w:val="32"/>
        </w:rPr>
        <w:t xml:space="preserve">　本规定自</w:t>
      </w:r>
      <w:r>
        <w:rPr>
          <w:rFonts w:cs="仿宋_GB2312" w:hint="eastAsia"/>
          <w:szCs w:val="32"/>
        </w:rPr>
        <w:t>2024</w:t>
      </w:r>
      <w:r>
        <w:rPr>
          <w:rFonts w:cs="仿宋_GB2312" w:hint="eastAsia"/>
          <w:szCs w:val="32"/>
        </w:rPr>
        <w:t>年</w:t>
      </w:r>
      <w:r>
        <w:rPr>
          <w:rFonts w:cs="仿宋_GB2312" w:hint="eastAsia"/>
          <w:szCs w:val="32"/>
        </w:rPr>
        <w:t>12</w:t>
      </w:r>
      <w:r>
        <w:rPr>
          <w:rFonts w:cs="仿宋_GB2312" w:hint="eastAsia"/>
          <w:szCs w:val="32"/>
        </w:rPr>
        <w:t>月</w:t>
      </w:r>
      <w:r>
        <w:rPr>
          <w:rFonts w:cs="仿宋_GB2312" w:hint="eastAsia"/>
          <w:szCs w:val="32"/>
        </w:rPr>
        <w:t>1</w:t>
      </w:r>
      <w:r>
        <w:rPr>
          <w:rFonts w:cs="仿宋_GB2312" w:hint="eastAsia"/>
          <w:szCs w:val="32"/>
        </w:rPr>
        <w:t>日起施行。</w:t>
      </w:r>
    </w:p>
    <w:p w14:paraId="38847720" w14:textId="77777777" w:rsidR="00645FAB" w:rsidRDefault="00000000" w:rsidP="008D673C">
      <w:pPr>
        <w:spacing w:line="590" w:lineRule="exact"/>
        <w:ind w:firstLineChars="200" w:firstLine="634"/>
        <w:rPr>
          <w:rFonts w:cs="仿宋_GB2312"/>
          <w:szCs w:val="32"/>
        </w:rPr>
      </w:pPr>
      <w:r>
        <w:rPr>
          <w:rFonts w:cs="仿宋_GB2312" w:hint="eastAsia"/>
          <w:b/>
          <w:bCs/>
          <w:szCs w:val="32"/>
        </w:rPr>
        <w:t xml:space="preserve">Section </w:t>
      </w:r>
      <w:r>
        <w:rPr>
          <w:rFonts w:cs="仿宋_GB2312"/>
          <w:b/>
          <w:bCs/>
          <w:szCs w:val="32"/>
        </w:rPr>
        <w:t>15</w:t>
      </w:r>
      <w:r>
        <w:rPr>
          <w:rFonts w:cs="仿宋_GB2312"/>
          <w:szCs w:val="32"/>
        </w:rPr>
        <w:t xml:space="preserve"> These </w:t>
      </w:r>
      <w:r>
        <w:rPr>
          <w:rFonts w:cs="仿宋_GB2312" w:hint="eastAsia"/>
          <w:szCs w:val="32"/>
        </w:rPr>
        <w:t xml:space="preserve">Provisions </w:t>
      </w:r>
      <w:r>
        <w:rPr>
          <w:rFonts w:cs="仿宋_GB2312"/>
          <w:szCs w:val="32"/>
        </w:rPr>
        <w:t xml:space="preserve">shall </w:t>
      </w:r>
      <w:r>
        <w:rPr>
          <w:rFonts w:cs="仿宋_GB2312" w:hint="eastAsia"/>
          <w:szCs w:val="32"/>
        </w:rPr>
        <w:t xml:space="preserve">come into force </w:t>
      </w:r>
      <w:r>
        <w:rPr>
          <w:rFonts w:cs="仿宋_GB2312"/>
          <w:szCs w:val="32"/>
        </w:rPr>
        <w:t>on December 1, 2024.</w:t>
      </w:r>
    </w:p>
    <w:sectPr w:rsidR="00645FAB">
      <w:footerReference w:type="even" r:id="rId6"/>
      <w:footerReference w:type="default" r:id="rId7"/>
      <w:pgSz w:w="11906" w:h="16838"/>
      <w:pgMar w:top="2098" w:right="1474" w:bottom="1984" w:left="1588" w:header="851" w:footer="1474"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9A0B" w14:textId="77777777" w:rsidR="00EA7B31" w:rsidRDefault="00EA7B31">
      <w:r>
        <w:separator/>
      </w:r>
    </w:p>
  </w:endnote>
  <w:endnote w:type="continuationSeparator" w:id="0">
    <w:p w14:paraId="00D8ABE8" w14:textId="77777777" w:rsidR="00EA7B31" w:rsidRDefault="00EA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CESI小标宋-GB18030">
    <w:altName w:val="宋体"/>
    <w:charset w:val="86"/>
    <w:family w:val="auto"/>
    <w:pitch w:val="default"/>
    <w:sig w:usb0="00000000" w:usb1="00000000" w:usb2="00000016" w:usb3="00000000" w:csb0="000401F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7B30" w14:textId="77777777" w:rsidR="00645FAB" w:rsidRDefault="00000000">
    <w:pPr>
      <w:pStyle w:val="a4"/>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FD9E" w14:textId="77777777" w:rsidR="00645FAB" w:rsidRDefault="00000000">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FBBC" w14:textId="77777777" w:rsidR="00EA7B31" w:rsidRDefault="00EA7B31">
      <w:r>
        <w:separator/>
      </w:r>
    </w:p>
  </w:footnote>
  <w:footnote w:type="continuationSeparator" w:id="0">
    <w:p w14:paraId="5EB55374" w14:textId="77777777" w:rsidR="00EA7B31" w:rsidRDefault="00EA7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077D"/>
    <w:rsid w:val="00000C8A"/>
    <w:rsid w:val="000020C6"/>
    <w:rsid w:val="00005CBA"/>
    <w:rsid w:val="00011F8D"/>
    <w:rsid w:val="0001381E"/>
    <w:rsid w:val="00017AB4"/>
    <w:rsid w:val="000247C5"/>
    <w:rsid w:val="00024EB7"/>
    <w:rsid w:val="000272E4"/>
    <w:rsid w:val="00036053"/>
    <w:rsid w:val="00042B39"/>
    <w:rsid w:val="0005547A"/>
    <w:rsid w:val="000624B1"/>
    <w:rsid w:val="00066D51"/>
    <w:rsid w:val="00067A46"/>
    <w:rsid w:val="00092982"/>
    <w:rsid w:val="000A1A26"/>
    <w:rsid w:val="000B3473"/>
    <w:rsid w:val="000B627C"/>
    <w:rsid w:val="000B7F0B"/>
    <w:rsid w:val="000C0FE8"/>
    <w:rsid w:val="000C3961"/>
    <w:rsid w:val="000C3E0A"/>
    <w:rsid w:val="000C5219"/>
    <w:rsid w:val="000D062B"/>
    <w:rsid w:val="000D2A6E"/>
    <w:rsid w:val="000D3ECE"/>
    <w:rsid w:val="000E2DBE"/>
    <w:rsid w:val="000E703F"/>
    <w:rsid w:val="000E7F56"/>
    <w:rsid w:val="000F0A3D"/>
    <w:rsid w:val="000F1812"/>
    <w:rsid w:val="000F1C03"/>
    <w:rsid w:val="000F278B"/>
    <w:rsid w:val="000F649D"/>
    <w:rsid w:val="000F7DA8"/>
    <w:rsid w:val="00102F52"/>
    <w:rsid w:val="00112D37"/>
    <w:rsid w:val="00124309"/>
    <w:rsid w:val="00124357"/>
    <w:rsid w:val="00127ABD"/>
    <w:rsid w:val="001303D0"/>
    <w:rsid w:val="00131BA9"/>
    <w:rsid w:val="0013352A"/>
    <w:rsid w:val="00133C02"/>
    <w:rsid w:val="00136380"/>
    <w:rsid w:val="00137C6F"/>
    <w:rsid w:val="00141FCF"/>
    <w:rsid w:val="001420C7"/>
    <w:rsid w:val="00142418"/>
    <w:rsid w:val="00145CBE"/>
    <w:rsid w:val="00153D19"/>
    <w:rsid w:val="0015422A"/>
    <w:rsid w:val="0016100C"/>
    <w:rsid w:val="00163320"/>
    <w:rsid w:val="001646E8"/>
    <w:rsid w:val="00166DBD"/>
    <w:rsid w:val="00175C1E"/>
    <w:rsid w:val="00175D25"/>
    <w:rsid w:val="001779FE"/>
    <w:rsid w:val="00194C5F"/>
    <w:rsid w:val="001962C2"/>
    <w:rsid w:val="00196F37"/>
    <w:rsid w:val="00197150"/>
    <w:rsid w:val="001A0A76"/>
    <w:rsid w:val="001B5B70"/>
    <w:rsid w:val="001B6871"/>
    <w:rsid w:val="001D0E00"/>
    <w:rsid w:val="001D56C5"/>
    <w:rsid w:val="001D7C83"/>
    <w:rsid w:val="001E2980"/>
    <w:rsid w:val="001E2AA1"/>
    <w:rsid w:val="001E3D94"/>
    <w:rsid w:val="001E45DE"/>
    <w:rsid w:val="001E536B"/>
    <w:rsid w:val="002040BD"/>
    <w:rsid w:val="00211BA4"/>
    <w:rsid w:val="00211EF9"/>
    <w:rsid w:val="00217B2A"/>
    <w:rsid w:val="00223DF0"/>
    <w:rsid w:val="00226845"/>
    <w:rsid w:val="00235938"/>
    <w:rsid w:val="002434D9"/>
    <w:rsid w:val="00243662"/>
    <w:rsid w:val="002447F6"/>
    <w:rsid w:val="00245E07"/>
    <w:rsid w:val="00247B39"/>
    <w:rsid w:val="002607B9"/>
    <w:rsid w:val="00264D4C"/>
    <w:rsid w:val="00265F71"/>
    <w:rsid w:val="00283802"/>
    <w:rsid w:val="00284793"/>
    <w:rsid w:val="00285289"/>
    <w:rsid w:val="00285329"/>
    <w:rsid w:val="00291A91"/>
    <w:rsid w:val="0029511D"/>
    <w:rsid w:val="00295507"/>
    <w:rsid w:val="002A05E9"/>
    <w:rsid w:val="002B2AFD"/>
    <w:rsid w:val="002B74A9"/>
    <w:rsid w:val="002C290E"/>
    <w:rsid w:val="002C5440"/>
    <w:rsid w:val="002D5E49"/>
    <w:rsid w:val="002E0EE4"/>
    <w:rsid w:val="002E3D11"/>
    <w:rsid w:val="002E7E50"/>
    <w:rsid w:val="002F56B8"/>
    <w:rsid w:val="002F6A58"/>
    <w:rsid w:val="002F77E5"/>
    <w:rsid w:val="00300649"/>
    <w:rsid w:val="0030438D"/>
    <w:rsid w:val="00305DC7"/>
    <w:rsid w:val="00307CD3"/>
    <w:rsid w:val="0031011D"/>
    <w:rsid w:val="00315BE5"/>
    <w:rsid w:val="0031705C"/>
    <w:rsid w:val="00326A40"/>
    <w:rsid w:val="00337FE2"/>
    <w:rsid w:val="003401F1"/>
    <w:rsid w:val="00341F44"/>
    <w:rsid w:val="00343B9A"/>
    <w:rsid w:val="003460A0"/>
    <w:rsid w:val="003466B4"/>
    <w:rsid w:val="00353AD7"/>
    <w:rsid w:val="003567CD"/>
    <w:rsid w:val="00365BD6"/>
    <w:rsid w:val="00374AC7"/>
    <w:rsid w:val="00376E41"/>
    <w:rsid w:val="00376F09"/>
    <w:rsid w:val="0038239A"/>
    <w:rsid w:val="003858D5"/>
    <w:rsid w:val="0039517A"/>
    <w:rsid w:val="00396A27"/>
    <w:rsid w:val="003A0332"/>
    <w:rsid w:val="003A074B"/>
    <w:rsid w:val="003A2339"/>
    <w:rsid w:val="003A3100"/>
    <w:rsid w:val="003B0281"/>
    <w:rsid w:val="003B1B63"/>
    <w:rsid w:val="003B22FB"/>
    <w:rsid w:val="003B5E03"/>
    <w:rsid w:val="003C4F8B"/>
    <w:rsid w:val="003D1FEC"/>
    <w:rsid w:val="003D4C20"/>
    <w:rsid w:val="003E129B"/>
    <w:rsid w:val="003F202A"/>
    <w:rsid w:val="003F636B"/>
    <w:rsid w:val="003F66DD"/>
    <w:rsid w:val="00401760"/>
    <w:rsid w:val="00405959"/>
    <w:rsid w:val="0041026A"/>
    <w:rsid w:val="004119F2"/>
    <w:rsid w:val="00420DB2"/>
    <w:rsid w:val="00421665"/>
    <w:rsid w:val="00424286"/>
    <w:rsid w:val="004248C1"/>
    <w:rsid w:val="00425E02"/>
    <w:rsid w:val="004345D6"/>
    <w:rsid w:val="00434AEF"/>
    <w:rsid w:val="00435958"/>
    <w:rsid w:val="004407D6"/>
    <w:rsid w:val="0044207F"/>
    <w:rsid w:val="004660A2"/>
    <w:rsid w:val="00467429"/>
    <w:rsid w:val="00474165"/>
    <w:rsid w:val="00477308"/>
    <w:rsid w:val="00481366"/>
    <w:rsid w:val="00482670"/>
    <w:rsid w:val="0048283C"/>
    <w:rsid w:val="004840A3"/>
    <w:rsid w:val="00485462"/>
    <w:rsid w:val="00491B7E"/>
    <w:rsid w:val="00493EEE"/>
    <w:rsid w:val="004A1722"/>
    <w:rsid w:val="004B0B17"/>
    <w:rsid w:val="004B75F0"/>
    <w:rsid w:val="004C66A9"/>
    <w:rsid w:val="004D5710"/>
    <w:rsid w:val="004D5C40"/>
    <w:rsid w:val="004E377E"/>
    <w:rsid w:val="004E4EF3"/>
    <w:rsid w:val="004F10F4"/>
    <w:rsid w:val="004F4934"/>
    <w:rsid w:val="004F542C"/>
    <w:rsid w:val="00510870"/>
    <w:rsid w:val="00515DB4"/>
    <w:rsid w:val="0051604B"/>
    <w:rsid w:val="00516936"/>
    <w:rsid w:val="0052270E"/>
    <w:rsid w:val="0052304F"/>
    <w:rsid w:val="0052431A"/>
    <w:rsid w:val="005247BC"/>
    <w:rsid w:val="00526A8E"/>
    <w:rsid w:val="00533E00"/>
    <w:rsid w:val="005352CA"/>
    <w:rsid w:val="005352EE"/>
    <w:rsid w:val="00543877"/>
    <w:rsid w:val="00544603"/>
    <w:rsid w:val="00546715"/>
    <w:rsid w:val="00546D89"/>
    <w:rsid w:val="00550A4A"/>
    <w:rsid w:val="00551B76"/>
    <w:rsid w:val="00553263"/>
    <w:rsid w:val="005538C9"/>
    <w:rsid w:val="005559A8"/>
    <w:rsid w:val="00556F00"/>
    <w:rsid w:val="00565548"/>
    <w:rsid w:val="005667BC"/>
    <w:rsid w:val="00567434"/>
    <w:rsid w:val="00584C8C"/>
    <w:rsid w:val="00590AF6"/>
    <w:rsid w:val="005960D5"/>
    <w:rsid w:val="005A23D8"/>
    <w:rsid w:val="005A4A7E"/>
    <w:rsid w:val="005A631A"/>
    <w:rsid w:val="005B6241"/>
    <w:rsid w:val="005C49EF"/>
    <w:rsid w:val="005D0AD2"/>
    <w:rsid w:val="005D14DF"/>
    <w:rsid w:val="005E0F99"/>
    <w:rsid w:val="005E5F46"/>
    <w:rsid w:val="005E71A9"/>
    <w:rsid w:val="005F090C"/>
    <w:rsid w:val="005F0A94"/>
    <w:rsid w:val="005F157A"/>
    <w:rsid w:val="00610597"/>
    <w:rsid w:val="00610663"/>
    <w:rsid w:val="00611255"/>
    <w:rsid w:val="006122AA"/>
    <w:rsid w:val="0061265B"/>
    <w:rsid w:val="00612E8C"/>
    <w:rsid w:val="00616EB4"/>
    <w:rsid w:val="00617995"/>
    <w:rsid w:val="00617C60"/>
    <w:rsid w:val="00621604"/>
    <w:rsid w:val="006233F6"/>
    <w:rsid w:val="00641AC7"/>
    <w:rsid w:val="00641FEE"/>
    <w:rsid w:val="00645FAB"/>
    <w:rsid w:val="006474D3"/>
    <w:rsid w:val="00655315"/>
    <w:rsid w:val="00657A41"/>
    <w:rsid w:val="0066351E"/>
    <w:rsid w:val="0067279C"/>
    <w:rsid w:val="00674726"/>
    <w:rsid w:val="0068053C"/>
    <w:rsid w:val="0068430D"/>
    <w:rsid w:val="0069156A"/>
    <w:rsid w:val="00691FA8"/>
    <w:rsid w:val="006A14FC"/>
    <w:rsid w:val="006A6786"/>
    <w:rsid w:val="006B2AF9"/>
    <w:rsid w:val="006B2EDC"/>
    <w:rsid w:val="006C252F"/>
    <w:rsid w:val="006C3581"/>
    <w:rsid w:val="006C6575"/>
    <w:rsid w:val="006C7885"/>
    <w:rsid w:val="006D155D"/>
    <w:rsid w:val="006D3381"/>
    <w:rsid w:val="006E5232"/>
    <w:rsid w:val="006E600C"/>
    <w:rsid w:val="006E6A40"/>
    <w:rsid w:val="006F017E"/>
    <w:rsid w:val="006F10C9"/>
    <w:rsid w:val="006F3F81"/>
    <w:rsid w:val="006F56A5"/>
    <w:rsid w:val="00700615"/>
    <w:rsid w:val="00701B46"/>
    <w:rsid w:val="00720F2D"/>
    <w:rsid w:val="007266E8"/>
    <w:rsid w:val="0074108F"/>
    <w:rsid w:val="00745A1F"/>
    <w:rsid w:val="00754157"/>
    <w:rsid w:val="00762BF9"/>
    <w:rsid w:val="00764503"/>
    <w:rsid w:val="00764A88"/>
    <w:rsid w:val="00765A9C"/>
    <w:rsid w:val="00771B7F"/>
    <w:rsid w:val="00771D64"/>
    <w:rsid w:val="00775F51"/>
    <w:rsid w:val="00776B9B"/>
    <w:rsid w:val="00777B76"/>
    <w:rsid w:val="00780D1B"/>
    <w:rsid w:val="00785C4E"/>
    <w:rsid w:val="00787A1A"/>
    <w:rsid w:val="00790DA3"/>
    <w:rsid w:val="00791BA3"/>
    <w:rsid w:val="007A6644"/>
    <w:rsid w:val="007B7ED8"/>
    <w:rsid w:val="007D09A2"/>
    <w:rsid w:val="007D0D3D"/>
    <w:rsid w:val="007D35C9"/>
    <w:rsid w:val="007D61A6"/>
    <w:rsid w:val="007E0999"/>
    <w:rsid w:val="007E79D7"/>
    <w:rsid w:val="007F30E4"/>
    <w:rsid w:val="00803E57"/>
    <w:rsid w:val="00804133"/>
    <w:rsid w:val="00806E30"/>
    <w:rsid w:val="00815DFD"/>
    <w:rsid w:val="00817A60"/>
    <w:rsid w:val="008213F1"/>
    <w:rsid w:val="0082159D"/>
    <w:rsid w:val="0082402B"/>
    <w:rsid w:val="00824667"/>
    <w:rsid w:val="00834B22"/>
    <w:rsid w:val="008351B6"/>
    <w:rsid w:val="0084134B"/>
    <w:rsid w:val="008503CF"/>
    <w:rsid w:val="008552B9"/>
    <w:rsid w:val="0086418B"/>
    <w:rsid w:val="008654CE"/>
    <w:rsid w:val="00866F95"/>
    <w:rsid w:val="00867A37"/>
    <w:rsid w:val="00870BDE"/>
    <w:rsid w:val="008806ED"/>
    <w:rsid w:val="00880A1D"/>
    <w:rsid w:val="00882D69"/>
    <w:rsid w:val="008847FC"/>
    <w:rsid w:val="00895EE3"/>
    <w:rsid w:val="008A0704"/>
    <w:rsid w:val="008A10A6"/>
    <w:rsid w:val="008A2757"/>
    <w:rsid w:val="008A5316"/>
    <w:rsid w:val="008B22CB"/>
    <w:rsid w:val="008B499D"/>
    <w:rsid w:val="008B5BFA"/>
    <w:rsid w:val="008B6265"/>
    <w:rsid w:val="008B6484"/>
    <w:rsid w:val="008C1EC3"/>
    <w:rsid w:val="008D0D43"/>
    <w:rsid w:val="008D30A0"/>
    <w:rsid w:val="008D32FC"/>
    <w:rsid w:val="008D5493"/>
    <w:rsid w:val="008D673C"/>
    <w:rsid w:val="008D7FCD"/>
    <w:rsid w:val="008E73F1"/>
    <w:rsid w:val="008F2C38"/>
    <w:rsid w:val="008F6AD9"/>
    <w:rsid w:val="008F75B6"/>
    <w:rsid w:val="0090218A"/>
    <w:rsid w:val="0090390F"/>
    <w:rsid w:val="0091112B"/>
    <w:rsid w:val="00911231"/>
    <w:rsid w:val="00917249"/>
    <w:rsid w:val="00917E43"/>
    <w:rsid w:val="009213C5"/>
    <w:rsid w:val="009231E3"/>
    <w:rsid w:val="00934887"/>
    <w:rsid w:val="00934CE5"/>
    <w:rsid w:val="0093703B"/>
    <w:rsid w:val="00937399"/>
    <w:rsid w:val="00937C1B"/>
    <w:rsid w:val="009475DB"/>
    <w:rsid w:val="009554B3"/>
    <w:rsid w:val="009659E3"/>
    <w:rsid w:val="0097396D"/>
    <w:rsid w:val="00974C8D"/>
    <w:rsid w:val="0097770C"/>
    <w:rsid w:val="00980D58"/>
    <w:rsid w:val="00980F9B"/>
    <w:rsid w:val="00983A89"/>
    <w:rsid w:val="00984257"/>
    <w:rsid w:val="00993D12"/>
    <w:rsid w:val="00997729"/>
    <w:rsid w:val="009A542E"/>
    <w:rsid w:val="009A6D0B"/>
    <w:rsid w:val="009C1200"/>
    <w:rsid w:val="009C2F95"/>
    <w:rsid w:val="009C4933"/>
    <w:rsid w:val="009D4E62"/>
    <w:rsid w:val="009D688C"/>
    <w:rsid w:val="009E1387"/>
    <w:rsid w:val="009F5774"/>
    <w:rsid w:val="00A01AF6"/>
    <w:rsid w:val="00A07177"/>
    <w:rsid w:val="00A117AC"/>
    <w:rsid w:val="00A15FC6"/>
    <w:rsid w:val="00A2243E"/>
    <w:rsid w:val="00A229A1"/>
    <w:rsid w:val="00A30C26"/>
    <w:rsid w:val="00A353ED"/>
    <w:rsid w:val="00A359DD"/>
    <w:rsid w:val="00A463AA"/>
    <w:rsid w:val="00A52526"/>
    <w:rsid w:val="00A5552C"/>
    <w:rsid w:val="00A604E5"/>
    <w:rsid w:val="00A64695"/>
    <w:rsid w:val="00A7634D"/>
    <w:rsid w:val="00A764C5"/>
    <w:rsid w:val="00A8528F"/>
    <w:rsid w:val="00A87604"/>
    <w:rsid w:val="00A95AE5"/>
    <w:rsid w:val="00AA0ADD"/>
    <w:rsid w:val="00AA1AF9"/>
    <w:rsid w:val="00AA68DC"/>
    <w:rsid w:val="00AA6A29"/>
    <w:rsid w:val="00AA7D87"/>
    <w:rsid w:val="00AB249D"/>
    <w:rsid w:val="00AB73F9"/>
    <w:rsid w:val="00AC7B2E"/>
    <w:rsid w:val="00AD1CAF"/>
    <w:rsid w:val="00AD6FE5"/>
    <w:rsid w:val="00AE2042"/>
    <w:rsid w:val="00AF2769"/>
    <w:rsid w:val="00AF2904"/>
    <w:rsid w:val="00AF77B7"/>
    <w:rsid w:val="00B12059"/>
    <w:rsid w:val="00B1259F"/>
    <w:rsid w:val="00B15874"/>
    <w:rsid w:val="00B17E23"/>
    <w:rsid w:val="00B2036B"/>
    <w:rsid w:val="00B20B0C"/>
    <w:rsid w:val="00B307DA"/>
    <w:rsid w:val="00B32293"/>
    <w:rsid w:val="00B32FCA"/>
    <w:rsid w:val="00B4176B"/>
    <w:rsid w:val="00B471E4"/>
    <w:rsid w:val="00B57423"/>
    <w:rsid w:val="00B60732"/>
    <w:rsid w:val="00B61352"/>
    <w:rsid w:val="00B61A47"/>
    <w:rsid w:val="00B64607"/>
    <w:rsid w:val="00B718F5"/>
    <w:rsid w:val="00B7200C"/>
    <w:rsid w:val="00B80CA7"/>
    <w:rsid w:val="00B866E8"/>
    <w:rsid w:val="00B875B9"/>
    <w:rsid w:val="00B9042A"/>
    <w:rsid w:val="00B90B92"/>
    <w:rsid w:val="00B913D5"/>
    <w:rsid w:val="00B947AE"/>
    <w:rsid w:val="00BA3D3A"/>
    <w:rsid w:val="00BB0938"/>
    <w:rsid w:val="00BB1FBC"/>
    <w:rsid w:val="00BB259A"/>
    <w:rsid w:val="00BB3874"/>
    <w:rsid w:val="00BB7D86"/>
    <w:rsid w:val="00BC1DEF"/>
    <w:rsid w:val="00BC4088"/>
    <w:rsid w:val="00BD1137"/>
    <w:rsid w:val="00BD7F9C"/>
    <w:rsid w:val="00BE1BFF"/>
    <w:rsid w:val="00BE744B"/>
    <w:rsid w:val="00BE78B4"/>
    <w:rsid w:val="00BF3B6D"/>
    <w:rsid w:val="00BF4997"/>
    <w:rsid w:val="00BF513D"/>
    <w:rsid w:val="00BF7B37"/>
    <w:rsid w:val="00C01D25"/>
    <w:rsid w:val="00C1037E"/>
    <w:rsid w:val="00C13DC9"/>
    <w:rsid w:val="00C16EFC"/>
    <w:rsid w:val="00C27B5B"/>
    <w:rsid w:val="00C519C3"/>
    <w:rsid w:val="00C84115"/>
    <w:rsid w:val="00C96066"/>
    <w:rsid w:val="00C97FAE"/>
    <w:rsid w:val="00CA1223"/>
    <w:rsid w:val="00CA6E2D"/>
    <w:rsid w:val="00CB74D0"/>
    <w:rsid w:val="00CC1CE5"/>
    <w:rsid w:val="00CC32DD"/>
    <w:rsid w:val="00CC393A"/>
    <w:rsid w:val="00CD4BD8"/>
    <w:rsid w:val="00CE062F"/>
    <w:rsid w:val="00CE3D80"/>
    <w:rsid w:val="00CE40D1"/>
    <w:rsid w:val="00CF4EFF"/>
    <w:rsid w:val="00CF72ED"/>
    <w:rsid w:val="00D0095F"/>
    <w:rsid w:val="00D00C7C"/>
    <w:rsid w:val="00D165C1"/>
    <w:rsid w:val="00D2091E"/>
    <w:rsid w:val="00D259FA"/>
    <w:rsid w:val="00D31725"/>
    <w:rsid w:val="00D36669"/>
    <w:rsid w:val="00D50578"/>
    <w:rsid w:val="00D508FD"/>
    <w:rsid w:val="00D50CDB"/>
    <w:rsid w:val="00D550A9"/>
    <w:rsid w:val="00D625F1"/>
    <w:rsid w:val="00D64B65"/>
    <w:rsid w:val="00D677FE"/>
    <w:rsid w:val="00D75DF9"/>
    <w:rsid w:val="00D800BC"/>
    <w:rsid w:val="00D862C7"/>
    <w:rsid w:val="00D87F3A"/>
    <w:rsid w:val="00D902B1"/>
    <w:rsid w:val="00DA231A"/>
    <w:rsid w:val="00DA3D31"/>
    <w:rsid w:val="00DA458E"/>
    <w:rsid w:val="00DA4912"/>
    <w:rsid w:val="00DB09B0"/>
    <w:rsid w:val="00DB0CF6"/>
    <w:rsid w:val="00DB1751"/>
    <w:rsid w:val="00DB62AD"/>
    <w:rsid w:val="00DB69C0"/>
    <w:rsid w:val="00DB7DE9"/>
    <w:rsid w:val="00DC0A31"/>
    <w:rsid w:val="00DC218D"/>
    <w:rsid w:val="00DC4BC9"/>
    <w:rsid w:val="00DC4D4C"/>
    <w:rsid w:val="00DC5616"/>
    <w:rsid w:val="00DD0207"/>
    <w:rsid w:val="00DD0673"/>
    <w:rsid w:val="00DD33A8"/>
    <w:rsid w:val="00DD5422"/>
    <w:rsid w:val="00DD5705"/>
    <w:rsid w:val="00DD7D16"/>
    <w:rsid w:val="00DE3ADF"/>
    <w:rsid w:val="00DE72F0"/>
    <w:rsid w:val="00DF60D8"/>
    <w:rsid w:val="00DF7821"/>
    <w:rsid w:val="00DF7B81"/>
    <w:rsid w:val="00E073AA"/>
    <w:rsid w:val="00E11CC5"/>
    <w:rsid w:val="00E2068B"/>
    <w:rsid w:val="00E2203C"/>
    <w:rsid w:val="00E233CC"/>
    <w:rsid w:val="00E2494C"/>
    <w:rsid w:val="00E40F1D"/>
    <w:rsid w:val="00E41F3D"/>
    <w:rsid w:val="00E50160"/>
    <w:rsid w:val="00E52343"/>
    <w:rsid w:val="00E54363"/>
    <w:rsid w:val="00E55F40"/>
    <w:rsid w:val="00E62C52"/>
    <w:rsid w:val="00E75CCE"/>
    <w:rsid w:val="00E773AC"/>
    <w:rsid w:val="00E802A5"/>
    <w:rsid w:val="00E8488B"/>
    <w:rsid w:val="00E91631"/>
    <w:rsid w:val="00EA13FF"/>
    <w:rsid w:val="00EA2922"/>
    <w:rsid w:val="00EA7B31"/>
    <w:rsid w:val="00EB003F"/>
    <w:rsid w:val="00EB2806"/>
    <w:rsid w:val="00EB4909"/>
    <w:rsid w:val="00EB6089"/>
    <w:rsid w:val="00EC069B"/>
    <w:rsid w:val="00EC3A2D"/>
    <w:rsid w:val="00ED5E46"/>
    <w:rsid w:val="00ED7C16"/>
    <w:rsid w:val="00EE2B0F"/>
    <w:rsid w:val="00EE52D1"/>
    <w:rsid w:val="00F05EDE"/>
    <w:rsid w:val="00F11620"/>
    <w:rsid w:val="00F15F52"/>
    <w:rsid w:val="00F20F9B"/>
    <w:rsid w:val="00F218AD"/>
    <w:rsid w:val="00F23A7F"/>
    <w:rsid w:val="00F23C26"/>
    <w:rsid w:val="00F2715D"/>
    <w:rsid w:val="00F31572"/>
    <w:rsid w:val="00F33819"/>
    <w:rsid w:val="00F352BC"/>
    <w:rsid w:val="00F4604E"/>
    <w:rsid w:val="00F53731"/>
    <w:rsid w:val="00F55240"/>
    <w:rsid w:val="00F7091A"/>
    <w:rsid w:val="00F72984"/>
    <w:rsid w:val="00F7674E"/>
    <w:rsid w:val="00F77D7E"/>
    <w:rsid w:val="00F83526"/>
    <w:rsid w:val="00F857A5"/>
    <w:rsid w:val="00F97604"/>
    <w:rsid w:val="00FA33EB"/>
    <w:rsid w:val="00FA3629"/>
    <w:rsid w:val="00FA74BE"/>
    <w:rsid w:val="00FA7EE2"/>
    <w:rsid w:val="00FB401C"/>
    <w:rsid w:val="00FB6C38"/>
    <w:rsid w:val="00FB755F"/>
    <w:rsid w:val="00FC1497"/>
    <w:rsid w:val="00FC50A7"/>
    <w:rsid w:val="00FC590F"/>
    <w:rsid w:val="00FD0030"/>
    <w:rsid w:val="00FF0221"/>
    <w:rsid w:val="02CF4CE8"/>
    <w:rsid w:val="04156BFD"/>
    <w:rsid w:val="05063D7F"/>
    <w:rsid w:val="05A5708C"/>
    <w:rsid w:val="09A34AE0"/>
    <w:rsid w:val="0C00483C"/>
    <w:rsid w:val="0D9804AC"/>
    <w:rsid w:val="0DDA791E"/>
    <w:rsid w:val="123353A1"/>
    <w:rsid w:val="130F49E2"/>
    <w:rsid w:val="13936861"/>
    <w:rsid w:val="17977775"/>
    <w:rsid w:val="1D927673"/>
    <w:rsid w:val="20652D08"/>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7D7013"/>
    <w:rsid w:val="3CF47A8D"/>
    <w:rsid w:val="3D5B2BB6"/>
    <w:rsid w:val="3DE63740"/>
    <w:rsid w:val="3E267C4F"/>
    <w:rsid w:val="3FB419F3"/>
    <w:rsid w:val="40400BE3"/>
    <w:rsid w:val="4150251C"/>
    <w:rsid w:val="442624E3"/>
    <w:rsid w:val="479733DA"/>
    <w:rsid w:val="481351D2"/>
    <w:rsid w:val="4989416B"/>
    <w:rsid w:val="4AB1034C"/>
    <w:rsid w:val="5248189E"/>
    <w:rsid w:val="53543565"/>
    <w:rsid w:val="558A062C"/>
    <w:rsid w:val="55D20C3F"/>
    <w:rsid w:val="57CC3356"/>
    <w:rsid w:val="5B8E0527"/>
    <w:rsid w:val="5BE87A71"/>
    <w:rsid w:val="5F066F8F"/>
    <w:rsid w:val="61563C2A"/>
    <w:rsid w:val="622F12CF"/>
    <w:rsid w:val="63A92BB6"/>
    <w:rsid w:val="69623539"/>
    <w:rsid w:val="6A2E56A6"/>
    <w:rsid w:val="6A464C09"/>
    <w:rsid w:val="6C4D5703"/>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E2A4BA-48B4-4624-B578-F5572C40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Pr>
      <w:sz w:val="24"/>
    </w:rPr>
  </w:style>
  <w:style w:type="character" w:styleId="a9">
    <w:name w:val="FollowedHyperlink"/>
    <w:uiPriority w:val="99"/>
    <w:unhideWhenUsed/>
    <w:qFormat/>
    <w:rPr>
      <w:color w:val="954F72"/>
      <w:u w:val="single"/>
    </w:rPr>
  </w:style>
  <w:style w:type="character" w:styleId="aa">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 w:type="paragraph" w:styleId="ab">
    <w:name w:val="List Paragraph"/>
    <w:basedOn w:val="a"/>
    <w:uiPriority w:val="99"/>
    <w:unhideWhenUsed/>
    <w:pPr>
      <w:ind w:firstLineChars="200" w:firstLine="420"/>
    </w:pPr>
  </w:style>
  <w:style w:type="paragraph" w:customStyle="1" w:styleId="1">
    <w:name w:val="修订1"/>
    <w:hidden/>
    <w:uiPriority w:val="99"/>
    <w:unhideWhenUsed/>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1626</Words>
  <Characters>9272</Characters>
  <Application>Microsoft Office Word</Application>
  <DocSecurity>0</DocSecurity>
  <Lines>77</Lines>
  <Paragraphs>21</Paragraphs>
  <ScaleCrop>false</ScaleCrop>
  <Company>Microsoft</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4</cp:revision>
  <cp:lastPrinted>2024-07-19T01:09:00Z</cp:lastPrinted>
  <dcterms:created xsi:type="dcterms:W3CDTF">2025-04-21T12:31:00Z</dcterms:created>
  <dcterms:modified xsi:type="dcterms:W3CDTF">2025-05-29T07:42:00Z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A8C23DD2EEE3404BB167DE1FC39BDBFF_13</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